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BC" w:rsidRDefault="00051FBE" w:rsidP="00780C48">
      <w:pPr>
        <w:jc w:val="right"/>
        <w:rPr>
          <w:rStyle w:val="FontStyle23"/>
          <w:rFonts w:asciiTheme="minorHAnsi" w:hAnsiTheme="minorHAnsi" w:cstheme="minorBidi"/>
          <w:sz w:val="22"/>
          <w:szCs w:val="22"/>
          <w:lang w:val="de-DE"/>
        </w:rPr>
      </w:pPr>
      <w:r>
        <w:rPr>
          <w:noProof/>
          <w:lang w:eastAsia="pl-PL"/>
        </w:rPr>
        <w:drawing>
          <wp:inline distT="0" distB="0" distL="0" distR="0" wp14:anchorId="2EAC66B9" wp14:editId="26ED9668">
            <wp:extent cx="2618237" cy="56083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se-sitech-standard-logo--pos-bro-red+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151" t="-22461" r="-22151" b="-22461"/>
                    <a:stretch/>
                  </pic:blipFill>
                  <pic:spPr>
                    <a:xfrm>
                      <a:off x="0" y="0"/>
                      <a:ext cx="2618237" cy="5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6F" w:rsidRPr="00780C48" w:rsidRDefault="0099566F" w:rsidP="00780C48">
      <w:pPr>
        <w:jc w:val="right"/>
        <w:rPr>
          <w:rStyle w:val="FontStyle23"/>
          <w:rFonts w:asciiTheme="minorHAnsi" w:hAnsiTheme="minorHAnsi" w:cstheme="minorBidi"/>
          <w:sz w:val="22"/>
          <w:szCs w:val="22"/>
          <w:lang w:val="de-DE"/>
        </w:rPr>
      </w:pPr>
    </w:p>
    <w:p w:rsidR="008557BC" w:rsidRPr="00F25D05" w:rsidRDefault="00365B80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val="de-DE" w:eastAsia="de-DE"/>
        </w:rPr>
      </w:pPr>
      <w:r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 xml:space="preserve">Grundsätze der </w:t>
      </w:r>
      <w:r w:rsidR="008557BC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>Z</w:t>
      </w:r>
      <w:r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 xml:space="preserve">usammenarbeit zwischen den Lieferanten und der </w:t>
      </w:r>
      <w:r w:rsidR="000605DC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>Firma</w:t>
      </w:r>
      <w:r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 xml:space="preserve"> </w:t>
      </w:r>
      <w:r w:rsidR="002A3C47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>SITECH</w:t>
      </w:r>
      <w:r w:rsidR="00E970D2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 xml:space="preserve"> Sp. z o.o. (im Folgenden</w:t>
      </w:r>
      <w:r w:rsidR="00653863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 xml:space="preserve"> </w:t>
      </w:r>
      <w:r w:rsidR="00E970D2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>Brose</w:t>
      </w:r>
      <w:r w:rsidR="00653863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 xml:space="preserve"> Sitech</w:t>
      </w:r>
      <w:r w:rsidR="00E970D2"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 xml:space="preserve">) </w:t>
      </w:r>
      <w:r w:rsidRPr="00F25D05">
        <w:rPr>
          <w:rStyle w:val="FontStyle23"/>
          <w:rFonts w:ascii="Roboto" w:hAnsi="Roboto"/>
          <w:b/>
          <w:sz w:val="56"/>
          <w:szCs w:val="56"/>
          <w:lang w:val="de-DE" w:eastAsia="de-DE"/>
        </w:rPr>
        <w:t>im Bereich der Disposition der Einkaufsteile</w:t>
      </w:r>
    </w:p>
    <w:p w:rsidR="008678FF" w:rsidRPr="00F25D05" w:rsidRDefault="008678FF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val="de-DE" w:eastAsia="de-DE"/>
        </w:rPr>
      </w:pPr>
    </w:p>
    <w:p w:rsidR="008678FF" w:rsidRPr="00F25D05" w:rsidRDefault="008678FF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40"/>
          <w:szCs w:val="40"/>
          <w:lang w:val="de-DE" w:eastAsia="de-DE"/>
        </w:rPr>
      </w:pPr>
    </w:p>
    <w:p w:rsidR="008678FF" w:rsidRPr="00F25D05" w:rsidRDefault="00365B80" w:rsidP="000623BA">
      <w:pPr>
        <w:pStyle w:val="Style2"/>
        <w:widowControl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val="de-DE" w:eastAsia="de-DE"/>
        </w:rPr>
      </w:pPr>
      <w:r w:rsidRPr="00F25D05">
        <w:rPr>
          <w:rStyle w:val="FontStyle23"/>
          <w:rFonts w:ascii="Roboto" w:hAnsi="Roboto"/>
          <w:b/>
          <w:sz w:val="40"/>
          <w:szCs w:val="40"/>
          <w:lang w:val="de-DE" w:eastAsia="de-DE"/>
        </w:rPr>
        <w:t>Anwendungsbereich</w:t>
      </w:r>
    </w:p>
    <w:p w:rsidR="008678FF" w:rsidRPr="00F25D05" w:rsidRDefault="0028401F" w:rsidP="008678FF">
      <w:pPr>
        <w:pStyle w:val="Style2"/>
        <w:widowControl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val="de-DE" w:eastAsia="de-DE"/>
        </w:rPr>
      </w:pPr>
      <w:r w:rsidRPr="00F25D05">
        <w:rPr>
          <w:rStyle w:val="FontStyle23"/>
          <w:rFonts w:ascii="Roboto" w:hAnsi="Roboto"/>
          <w:b/>
          <w:sz w:val="40"/>
          <w:szCs w:val="40"/>
          <w:lang w:val="de-DE" w:eastAsia="de-DE"/>
        </w:rPr>
        <w:t>Lieferabruf</w:t>
      </w:r>
    </w:p>
    <w:p w:rsidR="008678FF" w:rsidRPr="00F25D05" w:rsidRDefault="00365B80" w:rsidP="008678FF">
      <w:pPr>
        <w:pStyle w:val="Akapitzlist"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val="de-DE" w:eastAsia="de-DE"/>
        </w:rPr>
      </w:pPr>
      <w:r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 xml:space="preserve">Beladung </w:t>
      </w:r>
      <w:r w:rsidR="008678FF"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 xml:space="preserve">– </w:t>
      </w:r>
      <w:r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>T</w:t>
      </w:r>
      <w:r w:rsidR="008678FF"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>ransport</w:t>
      </w:r>
      <w:r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>fragen</w:t>
      </w:r>
    </w:p>
    <w:p w:rsidR="00164CCB" w:rsidRPr="00F25D05" w:rsidRDefault="00365B80" w:rsidP="008678FF">
      <w:pPr>
        <w:pStyle w:val="Akapitzlist"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val="de-DE" w:eastAsia="de-DE"/>
        </w:rPr>
      </w:pPr>
      <w:r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>Behältermanagement</w:t>
      </w:r>
    </w:p>
    <w:p w:rsidR="008678FF" w:rsidRPr="00F25D05" w:rsidRDefault="00365B80" w:rsidP="008678FF">
      <w:pPr>
        <w:pStyle w:val="Akapitzlist"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val="de-DE" w:eastAsia="de-DE"/>
        </w:rPr>
      </w:pPr>
      <w:r w:rsidRPr="00F25D05">
        <w:rPr>
          <w:rStyle w:val="FontStyle23"/>
          <w:rFonts w:ascii="Roboto" w:hAnsi="Roboto"/>
          <w:b/>
          <w:sz w:val="40"/>
          <w:szCs w:val="40"/>
          <w:lang w:val="de-DE" w:eastAsia="de-DE"/>
        </w:rPr>
        <w:t>Zusammenarbeit und K</w:t>
      </w:r>
      <w:r w:rsidR="008678FF" w:rsidRPr="00F25D05">
        <w:rPr>
          <w:rStyle w:val="FontStyle23"/>
          <w:rFonts w:ascii="Roboto" w:hAnsi="Roboto"/>
          <w:b/>
          <w:sz w:val="40"/>
          <w:szCs w:val="40"/>
          <w:lang w:val="de-DE" w:eastAsia="de-DE"/>
        </w:rPr>
        <w:t>om</w:t>
      </w:r>
      <w:r w:rsidRPr="00F25D05">
        <w:rPr>
          <w:rStyle w:val="FontStyle23"/>
          <w:rFonts w:ascii="Roboto" w:hAnsi="Roboto"/>
          <w:b/>
          <w:sz w:val="40"/>
          <w:szCs w:val="40"/>
          <w:lang w:val="de-DE" w:eastAsia="de-DE"/>
        </w:rPr>
        <w:t>m</w:t>
      </w:r>
      <w:r w:rsidR="008678FF" w:rsidRPr="00F25D05">
        <w:rPr>
          <w:rStyle w:val="FontStyle23"/>
          <w:rFonts w:ascii="Roboto" w:hAnsi="Roboto"/>
          <w:b/>
          <w:sz w:val="40"/>
          <w:szCs w:val="40"/>
          <w:lang w:val="de-DE" w:eastAsia="de-DE"/>
        </w:rPr>
        <w:t>unika</w:t>
      </w:r>
      <w:r w:rsidRPr="00F25D05">
        <w:rPr>
          <w:rStyle w:val="FontStyle23"/>
          <w:rFonts w:ascii="Roboto" w:hAnsi="Roboto"/>
          <w:b/>
          <w:sz w:val="40"/>
          <w:szCs w:val="40"/>
          <w:lang w:val="de-DE" w:eastAsia="de-DE"/>
        </w:rPr>
        <w:t>tion</w:t>
      </w:r>
    </w:p>
    <w:p w:rsidR="008678FF" w:rsidRPr="00F25D05" w:rsidRDefault="001E37F3" w:rsidP="008678FF">
      <w:pPr>
        <w:pStyle w:val="Akapitzlist"/>
        <w:numPr>
          <w:ilvl w:val="0"/>
          <w:numId w:val="10"/>
        </w:numPr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</w:pPr>
      <w:r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 xml:space="preserve">Datenaustausch </w:t>
      </w:r>
      <w:r w:rsidR="008678FF"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>EDI</w:t>
      </w:r>
    </w:p>
    <w:p w:rsidR="00F700EF" w:rsidRPr="00F25D05" w:rsidRDefault="00A305F8" w:rsidP="008678FF">
      <w:pPr>
        <w:pStyle w:val="Akapitzlist"/>
        <w:numPr>
          <w:ilvl w:val="0"/>
          <w:numId w:val="10"/>
        </w:numPr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</w:pPr>
      <w:r w:rsidRPr="00F25D05">
        <w:rPr>
          <w:rStyle w:val="FontStyle23"/>
          <w:rFonts w:ascii="Roboto" w:eastAsia="Times New Roman" w:hAnsi="Roboto"/>
          <w:b/>
          <w:sz w:val="40"/>
          <w:szCs w:val="40"/>
          <w:lang w:val="de-DE" w:eastAsia="de-DE"/>
        </w:rPr>
        <w:t>Finanzielle Belastungen</w:t>
      </w:r>
    </w:p>
    <w:p w:rsidR="00603D53" w:rsidRPr="00F25D05" w:rsidRDefault="00603D53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val="de-DE" w:eastAsia="de-DE"/>
        </w:rPr>
      </w:pPr>
    </w:p>
    <w:p w:rsidR="00603D53" w:rsidRPr="00F25D05" w:rsidRDefault="00603D53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val="de-DE" w:eastAsia="de-DE"/>
        </w:rPr>
      </w:pPr>
    </w:p>
    <w:p w:rsidR="0099566F" w:rsidRPr="00F25D05" w:rsidRDefault="0099566F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val="de-DE" w:eastAsia="de-DE"/>
        </w:rPr>
      </w:pPr>
    </w:p>
    <w:p w:rsidR="00E970D2" w:rsidRPr="00F25D05" w:rsidRDefault="00E970D2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val="de-DE" w:eastAsia="de-DE"/>
        </w:rPr>
      </w:pPr>
    </w:p>
    <w:p w:rsidR="000623BA" w:rsidRPr="00F25D05" w:rsidRDefault="000623BA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val="de-DE" w:eastAsia="de-DE"/>
        </w:rPr>
      </w:pPr>
    </w:p>
    <w:p w:rsidR="00603D53" w:rsidRPr="00F25D05" w:rsidRDefault="00603D53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22"/>
          <w:szCs w:val="22"/>
          <w:lang w:val="de-DE" w:eastAsia="de-DE"/>
        </w:rPr>
      </w:pPr>
    </w:p>
    <w:p w:rsidR="00603D53" w:rsidRPr="00F25D05" w:rsidRDefault="00A305F8" w:rsidP="00624BD6">
      <w:pPr>
        <w:pStyle w:val="Style2"/>
        <w:widowControl/>
        <w:numPr>
          <w:ilvl w:val="0"/>
          <w:numId w:val="13"/>
        </w:numPr>
        <w:spacing w:before="72" w:line="240" w:lineRule="auto"/>
        <w:jc w:val="both"/>
        <w:rPr>
          <w:rStyle w:val="FontStyle23"/>
          <w:rFonts w:ascii="Roboto" w:hAnsi="Roboto"/>
          <w:b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>Anwendungsbereich</w:t>
      </w:r>
    </w:p>
    <w:p w:rsidR="00603D53" w:rsidRDefault="00A305F8" w:rsidP="00624BD6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Diese Regelung 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gilt für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Zusammenarbeit der Lieferanten mit der Firma </w:t>
      </w:r>
      <w:r w:rsidR="0065386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603D5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im Bereich L</w:t>
      </w:r>
      <w:r w:rsidR="00BC735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ogist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ik und Transport</w:t>
      </w:r>
      <w:r w:rsidR="00BC735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624BD6" w:rsidRPr="00F25D05" w:rsidRDefault="00624BD6" w:rsidP="00624BD6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</w:p>
    <w:p w:rsidR="00603D53" w:rsidRPr="00F25D05" w:rsidRDefault="0028401F" w:rsidP="00624BD6">
      <w:pPr>
        <w:pStyle w:val="Style2"/>
        <w:widowControl/>
        <w:numPr>
          <w:ilvl w:val="0"/>
          <w:numId w:val="13"/>
        </w:numPr>
        <w:spacing w:before="72" w:line="240" w:lineRule="auto"/>
        <w:jc w:val="both"/>
        <w:rPr>
          <w:rStyle w:val="FontStyle23"/>
          <w:rFonts w:ascii="Roboto" w:hAnsi="Roboto"/>
          <w:b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>Lieferabruf</w:t>
      </w:r>
    </w:p>
    <w:p w:rsidR="006E721C" w:rsidRPr="00F25D05" w:rsidRDefault="00A305F8" w:rsidP="00624BD6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</w:t>
      </w:r>
      <w:r w:rsidR="00603D5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Firma </w:t>
      </w:r>
      <w:r w:rsidR="0065386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603D5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verpflichtet sich zur Abgabe von </w:t>
      </w:r>
      <w:r w:rsidR="0028401F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bis Freitag einer jeden Woche</w:t>
      </w:r>
      <w:r w:rsidR="005D08CC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</w:t>
      </w:r>
      <w:r w:rsidR="00C64B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wird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am vereinbarten Wochentag über elektronischen Datenaustausch </w:t>
      </w:r>
      <w:r w:rsidR="00F700EF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EDI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abgegeben</w:t>
      </w:r>
      <w:r w:rsidR="00F700EF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Bei Firmen</w:t>
      </w:r>
      <w:r w:rsidR="00F700EF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bei denen 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Datenaustausch über </w:t>
      </w:r>
      <w:r w:rsidR="00F700EF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EDI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nicht erfolgt</w:t>
      </w:r>
      <w:r w:rsidR="00F700EF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wer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d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e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n die </w:t>
      </w:r>
      <w:r w:rsidR="00C64B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Lieferabrufe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n per E-Mail gesendet</w:t>
      </w:r>
      <w:r w:rsidR="00F700EF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 </w:t>
      </w:r>
    </w:p>
    <w:p w:rsidR="009A3686" w:rsidRDefault="00A305F8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MENGE</w:t>
      </w:r>
      <w:r w:rsidR="006E721C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- 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A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uf de</w:t>
      </w:r>
      <w:r w:rsidR="00D2210E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n Lieferabruf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wird die Menge des bestellten Materials festgesetzt</w:t>
      </w:r>
      <w:r w:rsidR="006E721C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</w:t>
      </w:r>
      <w:r w:rsidR="00D2210E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Lieferabruf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ist an das Vielfache eines Behälters angepasst</w:t>
      </w:r>
      <w:r w:rsidR="006E721C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Die Prognose der Tagesmengen umfasst die laufende und die kommende Woche</w:t>
      </w:r>
      <w:r w:rsidR="0069230D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Weitere Mengen werden als kumulierter wöchentlicher Bedarf erfasst.</w:t>
      </w:r>
    </w:p>
    <w:p w:rsidR="009A3686" w:rsidRDefault="00355CC9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LIEFERABRUFDATUM</w:t>
      </w:r>
      <w:r w:rsidR="00A305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F01D8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–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A</w:t>
      </w:r>
      <w:r w:rsidR="00A305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ls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="00A305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datum gilt das Datum der Beladung der Teile beim Lieferanten</w:t>
      </w:r>
      <w:r w:rsidR="00F01D8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="00A305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Teile sollten im Lager des Lieferanten morgens ab </w:t>
      </w:r>
      <w:r w:rsidR="00F01D8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6.00 </w:t>
      </w:r>
      <w:r w:rsidR="00A305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Uhr am Tage der Beladung bereitgestellt werden</w:t>
      </w:r>
      <w:r w:rsidR="00F01D8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A305F8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Sollten die Transporte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vom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Lieferanten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übernommen werden</w:t>
      </w:r>
      <w:r w:rsidR="00C3165D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gilt als </w:t>
      </w:r>
      <w:r w:rsidR="00355CC9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DATUM das Datum der Anlieferung der Teile bei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C3165D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 </w:t>
      </w:r>
    </w:p>
    <w:p w:rsidR="009A3686" w:rsidRDefault="00AA03F5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In de</w:t>
      </w:r>
      <w:r w:rsidR="00A5796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n Lieferabruf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wird von der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1D0D1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Größe der Lieferungen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für einen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Zeitraum 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von mindestens </w:t>
      </w:r>
      <w:r w:rsidR="007365B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12 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Wochen geschätzt</w:t>
      </w:r>
      <w:r w:rsidR="001D0D1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Jahresbedarf an Teilen wird in der </w:t>
      </w:r>
      <w:r w:rsidR="00E1436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KP (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Konz</w:t>
      </w:r>
      <w:r w:rsidR="00E1436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er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nprognose</w:t>
      </w:r>
      <w:r w:rsidR="00E1436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), 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auf Wunsch des Lieferanten einmal im Jahr von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E1436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übermittelt wird, ermittelt</w:t>
      </w:r>
      <w:r w:rsidR="00E1436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 </w:t>
      </w:r>
    </w:p>
    <w:p w:rsidR="009A3686" w:rsidRDefault="007B6772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ie Lieferanten sind verpflichtet, zu prüfen, ob die Prognose für </w:t>
      </w:r>
      <w:r w:rsidR="00B21FB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Lieferabrufen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eingegangen ist, und wenn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dies 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nicht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erfolgt ist</w:t>
      </w:r>
      <w:r w:rsidR="00797C9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="00D45E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sollte der zuständige Disponent benachrichtigt werden</w:t>
      </w:r>
      <w:r w:rsidR="00AE0412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</w:p>
    <w:p w:rsidR="009A3686" w:rsidRDefault="00D45ED1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ART DER VERPACKUNG DER TEILE </w:t>
      </w:r>
      <w:r w:rsidR="006E721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–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er Lieferant ist verpflichtet, die Teile unter Beachtung der Verpackungsrichtlinie, die von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85761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festgesetzt und vom Lieferanten unterzeichnet wurde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, zu verpacken</w:t>
      </w:r>
      <w:r w:rsidR="0085761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Verpackung und die Kennzeichnung der Teile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müssen den Bestimmungen der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Norm </w:t>
      </w:r>
      <w:r w:rsidR="0085761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VDA 4902 / 4</w:t>
      </w:r>
      <w:r w:rsidR="00AD11B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entsprechen </w:t>
      </w:r>
      <w:r w:rsidR="00C143F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(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das Muster d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ies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er Norm kann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bei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angefordert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werden</w:t>
      </w:r>
      <w:r w:rsidR="00C143F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). </w:t>
      </w:r>
    </w:p>
    <w:p w:rsidR="009A3686" w:rsidRDefault="00D45ED1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Als verbindliche </w:t>
      </w:r>
      <w:r w:rsidR="00A5796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Lieferabruf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gilt IMMER die neueste </w:t>
      </w:r>
      <w:r w:rsidR="00A5796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="00744B2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Dies bedeutet</w:t>
      </w:r>
      <w:r w:rsidR="00744B2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dass zum Zeitpunkt der Übermittlung des neuen Lieferplans der frühere Lieferplan nicht mehr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verbindlich ist</w:t>
      </w:r>
      <w:r w:rsidR="005D08C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Sollte die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in einer Woche keine </w:t>
      </w:r>
      <w:r w:rsidR="00A5796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abgeben</w:t>
      </w:r>
      <w:r w:rsidR="005D08C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 gilt der in der vorherigen Woche übermittelte Lieferplan als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verbindlich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vereinbart</w:t>
      </w:r>
      <w:r w:rsidR="005D08C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D45ED1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Lieferant ist verpflichtet, die Teile gemäß </w:t>
      </w:r>
      <w:r w:rsidR="00B21FB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zu senden</w:t>
      </w:r>
      <w:r w:rsidR="00ED7FF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  <w:r w:rsidR="005D08C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0623B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 hat sowohl die Lieferabruf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menge als auch das Datum der Beladung zu beachten</w:t>
      </w:r>
      <w:r w:rsidR="005D08CC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2F0ED8" w:rsidRPr="009A3686" w:rsidRDefault="00ED7FF1" w:rsidP="00624BD6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</w:t>
      </w:r>
      <w:r w:rsidR="00D45E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er Lieferant hat einen Werktag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Zeit</w:t>
      </w:r>
      <w:r w:rsidR="00D45E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="006302D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um </w:t>
      </w:r>
      <w:r w:rsidR="00D45E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die In</w:t>
      </w:r>
      <w:r w:rsidR="00B21FB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formation über die Ablehnung die Lieferabruf</w:t>
      </w:r>
      <w:r w:rsidR="00D45E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zu übermitteln und die Gründe für die Ablehnung anzugeben</w:t>
      </w:r>
      <w:r w:rsidR="006512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="00D65AF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</w:p>
    <w:p w:rsidR="009A3686" w:rsidRDefault="00D45ED1" w:rsidP="00624BD6">
      <w:pPr>
        <w:pStyle w:val="Style2"/>
        <w:widowControl/>
        <w:spacing w:before="72" w:line="240" w:lineRule="auto"/>
        <w:ind w:firstLine="708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Nicht</w:t>
      </w:r>
      <w:r w:rsidR="006302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ausgeführte </w:t>
      </w:r>
      <w:r w:rsidR="00B21FB7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Lieferabrufen</w:t>
      </w:r>
      <w:r w:rsidR="002F0ED8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:</w:t>
      </w:r>
    </w:p>
    <w:p w:rsidR="009A3686" w:rsidRDefault="00D45ED1" w:rsidP="00624BD6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UNVOLLSTÄNDIGKEIT DER LIEFERUNGEN </w:t>
      </w:r>
      <w:r w:rsidR="002F0ED8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– </w:t>
      </w:r>
      <w:r w:rsidR="00B21FB7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Sollte eine Lieferabruf</w:t>
      </w:r>
      <w:r w:rsidR="00AC4DE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nicht realisiert werden oder </w:t>
      </w:r>
      <w:r w:rsidR="00614D3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sollte </w:t>
      </w:r>
      <w:r w:rsidR="00AC4DE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eine unvollständige Lieferung erbracht werden</w:t>
      </w:r>
      <w:r w:rsidR="002F0ED8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="00AC4DE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verpflichtet sich der Lieferant, das Material auf eigene Kosten unabhängig von den vertraglich vereinbarten Bedingungen </w:t>
      </w:r>
      <w:r w:rsidR="002F0ED8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INCOTERMS </w:t>
      </w:r>
      <w:r w:rsidR="00AC4DE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zu liefern</w:t>
      </w:r>
      <w:r w:rsidR="002F0ED8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AC4DE3" w:rsidP="00624BD6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ÜBERMENGEN VON TEILEN </w:t>
      </w:r>
      <w:r w:rsidR="00580034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-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Sollten mehr Teile geliefert werden, als es sich aus </w:t>
      </w:r>
      <w:r w:rsidR="00B21FB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dem Inhalt die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B21FB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Lieferabruf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ergibt, kann die F</w:t>
      </w:r>
      <w:r w:rsidR="002F0ED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2F0ED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für die Platzverfügbarkeit im Rahmen des vereinbarten Transports</w:t>
      </w:r>
      <w:r w:rsidR="00FC3F8B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nicht garantieren und behält sich vor, die Übermengen der gelieferten Teile auf Kosten des Lieferanten zurückzusenden</w:t>
      </w:r>
      <w:r w:rsidR="00CB10BF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8678FF" w:rsidRDefault="00900EA3" w:rsidP="00624BD6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er Lieferant ist verpflichtet,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jede Lieferung, die unvollständig ist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/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der bestellten Menge nicht entspricht, umgehend mitzuteilen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="00317DC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</w:p>
    <w:p w:rsidR="00624BD6" w:rsidRDefault="00624BD6" w:rsidP="00624BD6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</w:p>
    <w:p w:rsidR="00317DC3" w:rsidRPr="00F25D05" w:rsidRDefault="00EF0645" w:rsidP="00624BD6">
      <w:pPr>
        <w:pStyle w:val="Style2"/>
        <w:widowControl/>
        <w:numPr>
          <w:ilvl w:val="0"/>
          <w:numId w:val="13"/>
        </w:numPr>
        <w:spacing w:before="72" w:line="240" w:lineRule="auto"/>
        <w:jc w:val="both"/>
        <w:rPr>
          <w:rStyle w:val="FontStyle23"/>
          <w:rFonts w:ascii="Roboto" w:hAnsi="Roboto"/>
          <w:b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 xml:space="preserve">Beladung </w:t>
      </w:r>
      <w:r w:rsidR="00317DC3"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 xml:space="preserve">– </w:t>
      </w:r>
      <w:r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>T</w:t>
      </w:r>
      <w:r w:rsidR="00924C62"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>ransport</w:t>
      </w:r>
      <w:r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>fragen</w:t>
      </w:r>
    </w:p>
    <w:p w:rsidR="00924C62" w:rsidRPr="00F25D05" w:rsidRDefault="00EF0645" w:rsidP="00624BD6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Beladung und die mit dem Transport verbundenen Fragen werden in den Sondervorschriften der Firma </w:t>
      </w:r>
      <w:r w:rsidR="0065386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E970D2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614D3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zur Abwicklung von Transport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geregelt.</w:t>
      </w:r>
    </w:p>
    <w:p w:rsidR="009A3686" w:rsidRDefault="00EF0645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Die Form</w:t>
      </w:r>
      <w:r w:rsidR="00A075F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Ladelisten </w:t>
      </w:r>
      <w:r w:rsidR="00614D3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ist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zwischen dem Disponenten der Firma </w:t>
      </w:r>
      <w:r w:rsidR="0065386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E970D2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und dem Lieferanten </w:t>
      </w:r>
      <w:r w:rsidR="00614D3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zu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vereinb</w:t>
      </w:r>
      <w:r w:rsidR="00614D3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aren</w:t>
      </w:r>
      <w:r w:rsidR="00A075F0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EF0645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Bei Transporten durch den Lieferanten muss die Anmeldung der Fahrzeuge für die Entladung bei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78577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entsprechend früher erfolgen</w:t>
      </w:r>
      <w:r w:rsidR="00736BBE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  <w:r w:rsidR="00785777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</w:p>
    <w:p w:rsidR="009A3686" w:rsidRDefault="00EF0645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Der Lieferant</w:t>
      </w:r>
      <w:r w:rsidR="007F70F4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ist verpflichtet, die erforderlichen Transportdokumente</w:t>
      </w:r>
      <w:r w:rsidR="00C143F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: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das Versand</w:t>
      </w:r>
      <w:r w:rsidR="00C143F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dokument (WZ)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und den ausgefüllten Frachtbrief </w:t>
      </w:r>
      <w:r w:rsidR="00C143F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(CMR)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herauszugeben</w:t>
      </w:r>
      <w:r w:rsidR="00C143F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EF0645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Die Beladung beim Lieferanten erfolgt in den zuvor vereinbarten Zeitfenstern</w:t>
      </w:r>
      <w:r w:rsidR="00C8632D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="00052A39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Sollte die Beladung verschoben werden oder sich verlängern, ist der Disponent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052A39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darüber umgehend in Kenntnis zu setzen</w:t>
      </w:r>
      <w:r w:rsidR="0036414E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052A39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Als Ort der Beladung beim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en gilt der vom Lieferant im Vertrag genannte Ort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Änderung des Ortes der Beladung muss mit der Einkaufsabteilung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vereinbart und von ihr genehmigt werden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052A39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Die Form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Avisierung sowie die Pflicht, 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Avis auszustellen werden direkt zwischen dem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en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und T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ransport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abteilung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abgestimmt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052A39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85031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sollte sich an die Hinweise des Fahrers hinsichtlich der Verteilung der Waren im A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uflieger </w:t>
      </w:r>
      <w:r w:rsidR="0085031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halten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="0085031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damit die Waren sicher und unter Befolgung der geltenden Verkehrsregeln befördert werden k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önnen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</w:p>
    <w:p w:rsidR="009A3686" w:rsidRDefault="0085031A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Sollte 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A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uflieger vom Frachtführer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in einem schlechten Zustand bereit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ge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stell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t werd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en</w:t>
      </w:r>
      <w:r w:rsidR="002652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ist der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2652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verpflichtet, von der Beladung abzusehen und den Disponenten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735E3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darüber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umgehend in Kenntnis zu setzen</w:t>
      </w:r>
      <w:r w:rsidR="002652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85031A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ist verpflichtet, eine Kontaktperson 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–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den Lagerarbeiter zu benennen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</w:p>
    <w:p w:rsidR="00CF28F8" w:rsidRDefault="0085031A" w:rsidP="00624BD6">
      <w:pPr>
        <w:pStyle w:val="Style2"/>
        <w:widowControl/>
        <w:numPr>
          <w:ilvl w:val="0"/>
          <w:numId w:val="18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sollte sich mit den Regelungen Incoterms, die er mit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vertraglich vereinbart hat 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(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u.a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die Pflichten des Beladers</w:t>
      </w:r>
      <w:r w:rsidR="00CF28F8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)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, vertraut zu machen und diese zu befolgen</w:t>
      </w:r>
      <w:r w:rsidR="002652D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</w:p>
    <w:p w:rsidR="00624BD6" w:rsidRPr="009A3686" w:rsidRDefault="00624BD6" w:rsidP="00624BD6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</w:p>
    <w:p w:rsidR="00164CCB" w:rsidRPr="00F25D05" w:rsidRDefault="0085031A" w:rsidP="00624BD6">
      <w:pPr>
        <w:pStyle w:val="Style2"/>
        <w:widowControl/>
        <w:numPr>
          <w:ilvl w:val="0"/>
          <w:numId w:val="13"/>
        </w:numPr>
        <w:spacing w:before="72" w:line="240" w:lineRule="auto"/>
        <w:jc w:val="both"/>
        <w:rPr>
          <w:rStyle w:val="FontStyle23"/>
          <w:rFonts w:ascii="Roboto" w:hAnsi="Roboto"/>
          <w:b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>Behältermanagement</w:t>
      </w:r>
      <w:r w:rsidR="00164CCB" w:rsidRPr="00F25D05">
        <w:rPr>
          <w:rStyle w:val="FontStyle23"/>
          <w:rFonts w:ascii="Roboto" w:hAnsi="Roboto"/>
          <w:b/>
          <w:sz w:val="22"/>
          <w:szCs w:val="22"/>
          <w:lang w:val="de-DE" w:eastAsia="de-DE"/>
        </w:rPr>
        <w:t xml:space="preserve"> </w:t>
      </w:r>
    </w:p>
    <w:p w:rsidR="009A3686" w:rsidRDefault="0085031A" w:rsidP="00624BD6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6E7928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verpflichtet sich, die Anzahl der für</w:t>
      </w:r>
      <w:r w:rsidR="00B0433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die Ausführung der Lieferabruf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der Firma </w:t>
      </w:r>
      <w:r w:rsidR="00653863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erforderlichen Behälter wöchentlich mitzuteilen</w:t>
      </w:r>
      <w:r w:rsidR="001743D5" w:rsidRPr="00F25D05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85031A" w:rsidP="00624BD6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</w:t>
      </w:r>
      <w:r w:rsidR="00344E7D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344E7D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verpflichtet sich, leere Behälter des Lieferanten nach dem vereinbarten Lieferplan zu liefern</w:t>
      </w:r>
      <w:r w:rsidR="00344E7D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 </w:t>
      </w:r>
    </w:p>
    <w:p w:rsidR="009A3686" w:rsidRDefault="0085031A" w:rsidP="00624BD6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Anzahl der von der 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zu liefernden Behälter entspricht dem Bedarf des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en</w:t>
      </w:r>
      <w:r w:rsidR="00DC7FF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an leeren Behältern</w:t>
      </w:r>
      <w:r w:rsidR="007E15E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</w:p>
    <w:p w:rsidR="009A3686" w:rsidRDefault="0085031A" w:rsidP="00624BD6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Die </w:t>
      </w:r>
      <w:r w:rsidR="00DC7FF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Firma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DC7FF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verpflichtet sich, einen Monatsbericht über den Behälter-Kontostand 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an den Lieferanten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zu erstatten</w:t>
      </w:r>
      <w:r w:rsidR="00DC7FF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</w:p>
    <w:p w:rsidR="009A3686" w:rsidRDefault="0085031A" w:rsidP="00624BD6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7E15E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verpflichtet sich zur ganzjährigen Bestandsaufnahme der Behälter zu dem von der </w:t>
      </w:r>
      <w:r w:rsidR="00653863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Brose Sitech</w:t>
      </w:r>
      <w:r w:rsidR="00735E3A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genannten T</w:t>
      </w:r>
      <w:r w:rsidR="007E15E6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ermin.</w:t>
      </w:r>
    </w:p>
    <w:p w:rsidR="009A3686" w:rsidRDefault="00271512" w:rsidP="00624BD6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6B34F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verpflichtet sich, Dokumente zum Nachweis des Erhalts leerer Behälter zurückzusenden</w:t>
      </w:r>
      <w:r w:rsidR="006B34F1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. </w:t>
      </w:r>
    </w:p>
    <w:p w:rsidR="00E0575F" w:rsidRDefault="00271512" w:rsidP="00624BD6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Lieferant</w:t>
      </w:r>
      <w:r w:rsidR="00F15D1E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mit der </w:t>
      </w:r>
      <w:r w:rsidR="00F15D1E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A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-Note</w:t>
      </w:r>
      <w:r w:rsidR="00F15D1E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ist zur Reinigung und Entfernung aller Zettel und Kennzeichnungen von den Behältern sowie zur Lieferung 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der Teile</w:t>
      </w:r>
      <w:r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in sauberen Behältern</w:t>
      </w:r>
      <w:r w:rsidR="00614D30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 xml:space="preserve"> verpflichtet</w:t>
      </w:r>
      <w:r w:rsidR="00F15D1E" w:rsidRPr="009A3686">
        <w:rPr>
          <w:rStyle w:val="FontStyle23"/>
          <w:rFonts w:ascii="Roboto" w:hAnsi="Roboto"/>
          <w:sz w:val="22"/>
          <w:szCs w:val="22"/>
          <w:lang w:val="de-DE" w:eastAsia="de-DE"/>
        </w:rPr>
        <w:t>.</w:t>
      </w:r>
    </w:p>
    <w:p w:rsidR="00624BD6" w:rsidRPr="009A3686" w:rsidRDefault="00624BD6" w:rsidP="00624BD6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val="de-DE" w:eastAsia="de-DE"/>
        </w:rPr>
      </w:pPr>
    </w:p>
    <w:p w:rsidR="00317DC3" w:rsidRPr="00F25D05" w:rsidRDefault="00271512" w:rsidP="00624BD6">
      <w:pPr>
        <w:pStyle w:val="Style2"/>
        <w:widowControl/>
        <w:numPr>
          <w:ilvl w:val="0"/>
          <w:numId w:val="13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val="de-DE" w:eastAsia="de-DE"/>
        </w:rPr>
      </w:pPr>
      <w:r w:rsidRPr="00F25D05">
        <w:rPr>
          <w:rFonts w:ascii="Roboto" w:hAnsi="Roboto"/>
          <w:b/>
          <w:sz w:val="22"/>
          <w:szCs w:val="22"/>
          <w:lang w:val="de-DE" w:eastAsia="de-DE"/>
        </w:rPr>
        <w:t>Zusammenarbeit und Kommunikation</w:t>
      </w:r>
    </w:p>
    <w:p w:rsidR="009A3686" w:rsidRDefault="00271512" w:rsidP="00624BD6">
      <w:pPr>
        <w:pStyle w:val="Style2"/>
        <w:widowControl/>
        <w:numPr>
          <w:ilvl w:val="0"/>
          <w:numId w:val="20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 w:eastAsia="de-DE"/>
        </w:rPr>
      </w:pPr>
      <w:r w:rsidRPr="00F25D05">
        <w:rPr>
          <w:rFonts w:ascii="Roboto" w:hAnsi="Roboto"/>
          <w:sz w:val="22"/>
          <w:szCs w:val="22"/>
          <w:lang w:val="de-DE" w:eastAsia="de-DE"/>
        </w:rPr>
        <w:t xml:space="preserve">Die Geschäfts- und Arbeitszeiten in der Firma </w:t>
      </w:r>
      <w:r w:rsidR="00653863" w:rsidRPr="00F25D05">
        <w:rPr>
          <w:rFonts w:ascii="Roboto" w:hAnsi="Roboto"/>
          <w:sz w:val="22"/>
          <w:szCs w:val="22"/>
          <w:lang w:val="de-DE" w:eastAsia="de-DE"/>
        </w:rPr>
        <w:t>Brose Sitech</w:t>
      </w:r>
      <w:r w:rsidR="00317DC3" w:rsidRPr="00F25D05">
        <w:rPr>
          <w:rFonts w:ascii="Roboto" w:hAnsi="Roboto"/>
          <w:sz w:val="22"/>
          <w:szCs w:val="22"/>
          <w:lang w:val="de-DE" w:eastAsia="de-DE"/>
        </w:rPr>
        <w:t xml:space="preserve">: </w:t>
      </w:r>
      <w:r w:rsidRPr="00F25D05">
        <w:rPr>
          <w:rFonts w:ascii="Roboto" w:hAnsi="Roboto"/>
          <w:sz w:val="22"/>
          <w:szCs w:val="22"/>
          <w:lang w:val="de-DE" w:eastAsia="de-DE"/>
        </w:rPr>
        <w:t xml:space="preserve">von </w:t>
      </w:r>
      <w:r w:rsidR="00317DC3" w:rsidRPr="00F25D05">
        <w:rPr>
          <w:rFonts w:ascii="Roboto" w:hAnsi="Roboto"/>
          <w:sz w:val="22"/>
          <w:szCs w:val="22"/>
          <w:lang w:val="de-DE" w:eastAsia="de-DE"/>
        </w:rPr>
        <w:t xml:space="preserve">7.30 </w:t>
      </w:r>
      <w:r w:rsidRPr="00F25D05">
        <w:rPr>
          <w:rFonts w:ascii="Roboto" w:hAnsi="Roboto"/>
          <w:sz w:val="22"/>
          <w:szCs w:val="22"/>
          <w:lang w:val="de-DE" w:eastAsia="de-DE"/>
        </w:rPr>
        <w:t xml:space="preserve">Uhr bis </w:t>
      </w:r>
      <w:r w:rsidR="00317DC3" w:rsidRPr="00F25D05">
        <w:rPr>
          <w:rFonts w:ascii="Roboto" w:hAnsi="Roboto"/>
          <w:sz w:val="22"/>
          <w:szCs w:val="22"/>
          <w:lang w:val="de-DE" w:eastAsia="de-DE"/>
        </w:rPr>
        <w:t>15.30</w:t>
      </w:r>
      <w:r w:rsidRPr="00F25D05">
        <w:rPr>
          <w:rFonts w:ascii="Roboto" w:hAnsi="Roboto"/>
          <w:sz w:val="22"/>
          <w:szCs w:val="22"/>
          <w:lang w:val="de-DE" w:eastAsia="de-DE"/>
        </w:rPr>
        <w:t xml:space="preserve"> Uhr</w:t>
      </w:r>
      <w:r w:rsidR="00317DC3" w:rsidRPr="00F25D05">
        <w:rPr>
          <w:rFonts w:ascii="Roboto" w:hAnsi="Roboto"/>
          <w:sz w:val="22"/>
          <w:szCs w:val="22"/>
          <w:lang w:val="de-DE" w:eastAsia="de-DE"/>
        </w:rPr>
        <w:t xml:space="preserve">. </w:t>
      </w:r>
      <w:r w:rsidRPr="00F25D05">
        <w:rPr>
          <w:rFonts w:ascii="Roboto" w:hAnsi="Roboto"/>
          <w:sz w:val="22"/>
          <w:szCs w:val="22"/>
          <w:lang w:val="de-DE" w:eastAsia="de-DE"/>
        </w:rPr>
        <w:t xml:space="preserve">Außerhalb dieser Zeiten sind die Disponenten unter </w:t>
      </w:r>
      <w:r w:rsidR="00614D30" w:rsidRPr="00F25D05">
        <w:rPr>
          <w:rFonts w:ascii="Roboto" w:hAnsi="Roboto"/>
          <w:sz w:val="22"/>
          <w:szCs w:val="22"/>
          <w:lang w:val="de-DE" w:eastAsia="de-DE"/>
        </w:rPr>
        <w:t xml:space="preserve">ihren </w:t>
      </w:r>
      <w:r w:rsidRPr="00F25D05">
        <w:rPr>
          <w:rFonts w:ascii="Roboto" w:hAnsi="Roboto"/>
          <w:sz w:val="22"/>
          <w:szCs w:val="22"/>
          <w:lang w:val="de-DE" w:eastAsia="de-DE"/>
        </w:rPr>
        <w:t>dienstlichen Telefonnummern erreichbar</w:t>
      </w:r>
      <w:r w:rsidR="003D5239" w:rsidRPr="00F25D05">
        <w:rPr>
          <w:rFonts w:ascii="Roboto" w:hAnsi="Roboto"/>
          <w:sz w:val="22"/>
          <w:szCs w:val="22"/>
          <w:lang w:val="de-DE" w:eastAsia="de-DE"/>
        </w:rPr>
        <w:t xml:space="preserve">. </w:t>
      </w:r>
      <w:r w:rsidR="00317DC3" w:rsidRPr="00F25D05">
        <w:rPr>
          <w:rFonts w:ascii="Roboto" w:hAnsi="Roboto"/>
          <w:sz w:val="22"/>
          <w:szCs w:val="22"/>
          <w:lang w:val="de-DE" w:eastAsia="de-DE"/>
        </w:rPr>
        <w:t xml:space="preserve"> </w:t>
      </w:r>
    </w:p>
    <w:p w:rsidR="009A3686" w:rsidRDefault="00271512" w:rsidP="00624BD6">
      <w:pPr>
        <w:pStyle w:val="Style2"/>
        <w:widowControl/>
        <w:numPr>
          <w:ilvl w:val="0"/>
          <w:numId w:val="20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 w:eastAsia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="00CC1B37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>ist verpflichtet, der Firma</w:t>
      </w:r>
      <w:r w:rsidR="00CC1B37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="00653863" w:rsidRPr="009A3686">
        <w:rPr>
          <w:rFonts w:ascii="Roboto" w:hAnsi="Roboto"/>
          <w:sz w:val="22"/>
          <w:szCs w:val="22"/>
          <w:lang w:val="de-DE" w:eastAsia="de-DE"/>
        </w:rPr>
        <w:t>Brose Sitech</w:t>
      </w:r>
      <w:r w:rsidR="00CC1B37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>ihre Geschäfts- und Arbeitszeiten sowie die Arbeitszeiten des Lagers mitzuteilen</w:t>
      </w:r>
      <w:r w:rsidR="00CC1B37" w:rsidRPr="009A3686">
        <w:rPr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Fonts w:ascii="Roboto" w:hAnsi="Roboto"/>
          <w:sz w:val="22"/>
          <w:szCs w:val="22"/>
          <w:lang w:val="de-DE" w:eastAsia="de-DE"/>
        </w:rPr>
        <w:t>Sollten die</w:t>
      </w:r>
      <w:r w:rsidR="00614D30" w:rsidRPr="009A3686">
        <w:rPr>
          <w:rFonts w:ascii="Roboto" w:hAnsi="Roboto"/>
          <w:sz w:val="22"/>
          <w:szCs w:val="22"/>
          <w:lang w:val="de-DE" w:eastAsia="de-DE"/>
        </w:rPr>
        <w:t xml:space="preserve"> angegebenen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 Arbeitszeiten aus beliebigen Gründen geändert werden</w:t>
      </w:r>
      <w:r w:rsidR="00857610" w:rsidRPr="009A3686">
        <w:rPr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hat der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 dies der Firma </w:t>
      </w:r>
      <w:r w:rsidR="00653863" w:rsidRPr="009A3686">
        <w:rPr>
          <w:rFonts w:ascii="Roboto" w:hAnsi="Roboto"/>
          <w:sz w:val="22"/>
          <w:szCs w:val="22"/>
          <w:lang w:val="de-DE" w:eastAsia="de-DE"/>
        </w:rPr>
        <w:t>Brose Sitech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 umgehend mitzuteilen</w:t>
      </w:r>
      <w:r w:rsidR="00857610" w:rsidRPr="009A3686">
        <w:rPr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271512" w:rsidP="00624BD6">
      <w:pPr>
        <w:pStyle w:val="Style2"/>
        <w:widowControl/>
        <w:numPr>
          <w:ilvl w:val="0"/>
          <w:numId w:val="20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 w:eastAsia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 xml:space="preserve">Die </w:t>
      </w:r>
      <w:r w:rsidR="00175FCC" w:rsidRPr="009A3686">
        <w:rPr>
          <w:rFonts w:ascii="Roboto" w:hAnsi="Roboto"/>
          <w:sz w:val="22"/>
          <w:szCs w:val="22"/>
          <w:lang w:val="de-DE" w:eastAsia="de-DE"/>
        </w:rPr>
        <w:t>Informa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tion über arbeitsfreie Tage beim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en muss der Firma </w:t>
      </w:r>
      <w:r w:rsidR="00653863" w:rsidRPr="009A3686">
        <w:rPr>
          <w:rFonts w:ascii="Roboto" w:hAnsi="Roboto"/>
          <w:sz w:val="22"/>
          <w:szCs w:val="22"/>
          <w:lang w:val="de-DE" w:eastAsia="de-DE"/>
        </w:rPr>
        <w:t>Brose Sitech</w:t>
      </w:r>
      <w:r w:rsidR="00175FCC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>mindestens vier Wochen im Voraus mitgeteilt werden</w:t>
      </w:r>
      <w:r w:rsidR="001335ED" w:rsidRPr="009A3686">
        <w:rPr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271512" w:rsidP="00624BD6">
      <w:pPr>
        <w:pStyle w:val="Style2"/>
        <w:widowControl/>
        <w:numPr>
          <w:ilvl w:val="0"/>
          <w:numId w:val="20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 w:eastAsia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="00317DC3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>hat eine Person zu benennen</w:t>
      </w:r>
      <w:r w:rsidR="00317DC3" w:rsidRPr="009A3686">
        <w:rPr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die auch außerhalb der Arbeitszeiten der Firma </w:t>
      </w:r>
      <w:r w:rsidR="00317DC3" w:rsidRPr="009A3686">
        <w:rPr>
          <w:rFonts w:ascii="Roboto" w:hAnsi="Roboto"/>
          <w:sz w:val="22"/>
          <w:szCs w:val="22"/>
          <w:lang w:val="de-DE" w:eastAsia="de-DE"/>
        </w:rPr>
        <w:t>(</w:t>
      </w:r>
      <w:r w:rsidRPr="009A3686">
        <w:rPr>
          <w:rFonts w:ascii="Roboto" w:hAnsi="Roboto"/>
          <w:sz w:val="22"/>
          <w:szCs w:val="22"/>
          <w:lang w:val="de-DE" w:eastAsia="de-DE"/>
        </w:rPr>
        <w:t>z.B</w:t>
      </w:r>
      <w:r w:rsidR="00317DC3" w:rsidRPr="009A3686">
        <w:rPr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Fonts w:ascii="Roboto" w:hAnsi="Roboto"/>
          <w:sz w:val="22"/>
          <w:szCs w:val="22"/>
          <w:lang w:val="de-DE" w:eastAsia="de-DE"/>
        </w:rPr>
        <w:t>nachmittags</w:t>
      </w:r>
      <w:r w:rsidR="00317DC3" w:rsidRPr="009A3686">
        <w:rPr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Fonts w:ascii="Roboto" w:hAnsi="Roboto"/>
          <w:sz w:val="22"/>
          <w:szCs w:val="22"/>
          <w:lang w:val="de-DE" w:eastAsia="de-DE"/>
        </w:rPr>
        <w:t>an Wochenenden</w:t>
      </w:r>
      <w:r w:rsidR="00317DC3" w:rsidRPr="009A3686">
        <w:rPr>
          <w:rFonts w:ascii="Roboto" w:hAnsi="Roboto"/>
          <w:sz w:val="22"/>
          <w:szCs w:val="22"/>
          <w:lang w:val="de-DE" w:eastAsia="de-DE"/>
        </w:rPr>
        <w:t>)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 telefonisch erreichbar ist</w:t>
      </w:r>
      <w:r w:rsidR="00317DC3" w:rsidRPr="009A3686">
        <w:rPr>
          <w:rFonts w:ascii="Roboto" w:hAnsi="Roboto"/>
          <w:sz w:val="22"/>
          <w:szCs w:val="22"/>
          <w:lang w:val="de-DE" w:eastAsia="de-DE"/>
        </w:rPr>
        <w:t>.</w:t>
      </w:r>
    </w:p>
    <w:p w:rsidR="009A3686" w:rsidRDefault="00271512" w:rsidP="00624BD6">
      <w:pPr>
        <w:pStyle w:val="Style2"/>
        <w:widowControl/>
        <w:numPr>
          <w:ilvl w:val="0"/>
          <w:numId w:val="20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 w:eastAsia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verpflichtet sich, die Firma </w:t>
      </w:r>
      <w:r w:rsidR="00653863" w:rsidRPr="009A3686">
        <w:rPr>
          <w:rFonts w:ascii="Roboto" w:hAnsi="Roboto"/>
          <w:sz w:val="22"/>
          <w:szCs w:val="22"/>
          <w:lang w:val="de-DE" w:eastAsia="de-DE"/>
        </w:rPr>
        <w:t>Brose Sitech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="001E37F3" w:rsidRPr="009A3686">
        <w:rPr>
          <w:rFonts w:ascii="Roboto" w:hAnsi="Roboto"/>
          <w:sz w:val="22"/>
          <w:szCs w:val="22"/>
          <w:lang w:val="de-DE" w:eastAsia="de-DE"/>
        </w:rPr>
        <w:t>über auftretende Probleme mit Lieferungen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, </w:t>
      </w:r>
      <w:r w:rsidR="001E37F3" w:rsidRPr="009A3686">
        <w:rPr>
          <w:rFonts w:ascii="Roboto" w:hAnsi="Roboto"/>
          <w:sz w:val="22"/>
          <w:szCs w:val="22"/>
          <w:lang w:val="de-DE" w:eastAsia="de-DE"/>
        </w:rPr>
        <w:t>Materialien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, </w:t>
      </w:r>
      <w:r w:rsidR="001E37F3" w:rsidRPr="009A3686">
        <w:rPr>
          <w:rFonts w:ascii="Roboto" w:hAnsi="Roboto"/>
          <w:sz w:val="22"/>
          <w:szCs w:val="22"/>
          <w:lang w:val="de-DE" w:eastAsia="de-DE"/>
        </w:rPr>
        <w:t>Beladung usw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>.</w:t>
      </w:r>
      <w:r w:rsidR="001E37F3" w:rsidRPr="009A3686">
        <w:rPr>
          <w:rFonts w:ascii="Roboto" w:hAnsi="Roboto"/>
          <w:sz w:val="22"/>
          <w:szCs w:val="22"/>
          <w:lang w:val="de-DE" w:eastAsia="de-DE"/>
        </w:rPr>
        <w:t xml:space="preserve"> zu informieren.</w:t>
      </w:r>
    </w:p>
    <w:p w:rsidR="009A3686" w:rsidRDefault="001E37F3" w:rsidP="00624BD6">
      <w:pPr>
        <w:pStyle w:val="Style2"/>
        <w:widowControl/>
        <w:numPr>
          <w:ilvl w:val="0"/>
          <w:numId w:val="20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 w:eastAsia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 xml:space="preserve">Nach jedem abgeschlossenen Monat erhält der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>einen Bericht mit der logistischen Note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. </w:t>
      </w:r>
      <w:r w:rsidRPr="009A3686">
        <w:rPr>
          <w:rFonts w:ascii="Roboto" w:hAnsi="Roboto"/>
          <w:sz w:val="22"/>
          <w:szCs w:val="22"/>
          <w:lang w:val="de-DE" w:eastAsia="de-DE"/>
        </w:rPr>
        <w:t>Beurteilt werden vier logistische Kriterien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: </w:t>
      </w:r>
      <w:r w:rsidRPr="009A3686">
        <w:rPr>
          <w:rFonts w:ascii="Roboto" w:hAnsi="Roboto"/>
          <w:sz w:val="22"/>
          <w:szCs w:val="22"/>
          <w:lang w:val="de-DE" w:eastAsia="de-DE"/>
        </w:rPr>
        <w:t>Einhaltung der Termine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, </w:t>
      </w:r>
      <w:r w:rsidRPr="009A3686">
        <w:rPr>
          <w:rFonts w:ascii="Roboto" w:hAnsi="Roboto"/>
          <w:sz w:val="22"/>
          <w:szCs w:val="22"/>
          <w:lang w:val="de-DE" w:eastAsia="de-DE"/>
        </w:rPr>
        <w:t>Vollständigkeit der Lieferungen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>, operat</w:t>
      </w:r>
      <w:r w:rsidRPr="009A3686">
        <w:rPr>
          <w:rFonts w:ascii="Roboto" w:hAnsi="Roboto"/>
          <w:sz w:val="22"/>
          <w:szCs w:val="22"/>
          <w:lang w:val="de-DE" w:eastAsia="de-DE"/>
        </w:rPr>
        <w:t>ive Logistik, K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>om</w:t>
      </w:r>
      <w:r w:rsidRPr="009A3686">
        <w:rPr>
          <w:rFonts w:ascii="Roboto" w:hAnsi="Roboto"/>
          <w:sz w:val="22"/>
          <w:szCs w:val="22"/>
          <w:lang w:val="de-DE" w:eastAsia="de-DE"/>
        </w:rPr>
        <w:t>m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>unika</w:t>
      </w:r>
      <w:r w:rsidRPr="009A3686">
        <w:rPr>
          <w:rFonts w:ascii="Roboto" w:hAnsi="Roboto"/>
          <w:sz w:val="22"/>
          <w:szCs w:val="22"/>
          <w:lang w:val="de-DE" w:eastAsia="de-DE"/>
        </w:rPr>
        <w:t>tion und Flexibilität</w:t>
      </w:r>
      <w:r w:rsidR="005519FC" w:rsidRPr="009A3686">
        <w:rPr>
          <w:rFonts w:ascii="Roboto" w:hAnsi="Roboto"/>
          <w:sz w:val="22"/>
          <w:szCs w:val="22"/>
          <w:lang w:val="de-DE" w:eastAsia="de-DE"/>
        </w:rPr>
        <w:t xml:space="preserve">.  </w:t>
      </w:r>
    </w:p>
    <w:p w:rsidR="00A35265" w:rsidRPr="009A3686" w:rsidRDefault="001E37F3" w:rsidP="00624BD6">
      <w:pPr>
        <w:pStyle w:val="Style2"/>
        <w:widowControl/>
        <w:numPr>
          <w:ilvl w:val="0"/>
          <w:numId w:val="20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 w:eastAsia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 xml:space="preserve">Auf jeden Wunsch des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Pr="009A3686">
        <w:rPr>
          <w:rFonts w:ascii="Roboto" w:hAnsi="Roboto"/>
          <w:sz w:val="22"/>
          <w:szCs w:val="22"/>
          <w:lang w:val="de-DE" w:eastAsia="de-DE"/>
        </w:rPr>
        <w:t>en</w:t>
      </w:r>
      <w:r w:rsidR="009B3679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übermittelt der Disponent der Firma </w:t>
      </w:r>
      <w:r w:rsidR="00653863" w:rsidRPr="009A3686">
        <w:rPr>
          <w:rFonts w:ascii="Roboto" w:hAnsi="Roboto"/>
          <w:sz w:val="22"/>
          <w:szCs w:val="22"/>
          <w:lang w:val="de-DE" w:eastAsia="de-DE"/>
        </w:rPr>
        <w:t>Brose Sitech</w:t>
      </w:r>
      <w:r w:rsidR="00735E3A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die </w:t>
      </w:r>
      <w:r w:rsidR="001335ED" w:rsidRPr="009A3686">
        <w:rPr>
          <w:rFonts w:ascii="Roboto" w:hAnsi="Roboto"/>
          <w:sz w:val="22"/>
          <w:szCs w:val="22"/>
          <w:lang w:val="de-DE" w:eastAsia="de-DE"/>
        </w:rPr>
        <w:t>Gelangensbestätigung</w:t>
      </w:r>
      <w:r w:rsidR="0021432A" w:rsidRPr="009A3686">
        <w:rPr>
          <w:rFonts w:ascii="Roboto" w:hAnsi="Roboto"/>
          <w:sz w:val="22"/>
          <w:szCs w:val="22"/>
          <w:lang w:val="de-DE" w:eastAsia="de-DE"/>
        </w:rPr>
        <w:t xml:space="preserve">. </w:t>
      </w:r>
    </w:p>
    <w:p w:rsidR="005072D5" w:rsidRPr="00F25D05" w:rsidRDefault="005072D5" w:rsidP="00624BD6">
      <w:pPr>
        <w:pStyle w:val="Style2"/>
        <w:widowControl/>
        <w:spacing w:before="72" w:line="240" w:lineRule="auto"/>
        <w:ind w:firstLine="0"/>
        <w:jc w:val="both"/>
        <w:rPr>
          <w:rFonts w:ascii="Roboto" w:hAnsi="Roboto"/>
          <w:sz w:val="22"/>
          <w:szCs w:val="22"/>
          <w:lang w:val="de-DE" w:eastAsia="de-DE"/>
        </w:rPr>
      </w:pPr>
    </w:p>
    <w:p w:rsidR="007524DC" w:rsidRPr="00F25D05" w:rsidRDefault="001E37F3" w:rsidP="00624BD6">
      <w:pPr>
        <w:pStyle w:val="Style2"/>
        <w:widowControl/>
        <w:numPr>
          <w:ilvl w:val="0"/>
          <w:numId w:val="13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val="de-DE" w:eastAsia="de-DE"/>
        </w:rPr>
      </w:pPr>
      <w:r w:rsidRPr="00F25D05">
        <w:rPr>
          <w:rFonts w:ascii="Roboto" w:hAnsi="Roboto"/>
          <w:b/>
          <w:sz w:val="22"/>
          <w:szCs w:val="22"/>
          <w:lang w:val="de-DE" w:eastAsia="de-DE"/>
        </w:rPr>
        <w:t>Datenaustausch EDI</w:t>
      </w:r>
      <w:r w:rsidR="007524DC" w:rsidRPr="00F25D05">
        <w:rPr>
          <w:rFonts w:ascii="Roboto" w:hAnsi="Roboto"/>
          <w:b/>
          <w:sz w:val="22"/>
          <w:szCs w:val="22"/>
          <w:lang w:val="de-DE" w:eastAsia="de-DE"/>
        </w:rPr>
        <w:t xml:space="preserve"> </w:t>
      </w:r>
    </w:p>
    <w:p w:rsidR="00492301" w:rsidRPr="00F25D05" w:rsidRDefault="001E37F3" w:rsidP="00624BD6">
      <w:pPr>
        <w:pStyle w:val="Style2"/>
        <w:widowControl/>
        <w:spacing w:before="72" w:line="240" w:lineRule="auto"/>
        <w:ind w:left="720" w:firstLine="0"/>
        <w:jc w:val="both"/>
        <w:rPr>
          <w:rFonts w:ascii="Roboto" w:hAnsi="Roboto"/>
          <w:sz w:val="22"/>
          <w:szCs w:val="22"/>
          <w:lang w:val="de-DE" w:eastAsia="de-DE"/>
        </w:rPr>
      </w:pPr>
      <w:r w:rsidRPr="00F25D05">
        <w:rPr>
          <w:rFonts w:ascii="Roboto" w:hAnsi="Roboto"/>
          <w:sz w:val="22"/>
          <w:szCs w:val="22"/>
          <w:lang w:val="de-DE" w:eastAsia="de-DE"/>
        </w:rPr>
        <w:t>Die Datenübertragung erfolgt auf elektronischem Wege</w:t>
      </w:r>
      <w:r w:rsidR="007524DC" w:rsidRPr="00F25D05">
        <w:rPr>
          <w:rFonts w:ascii="Roboto" w:hAnsi="Roboto"/>
          <w:sz w:val="22"/>
          <w:szCs w:val="22"/>
          <w:lang w:val="de-DE" w:eastAsia="de-DE"/>
        </w:rPr>
        <w:t xml:space="preserve">. </w:t>
      </w:r>
      <w:r w:rsidRPr="00F25D05">
        <w:rPr>
          <w:rFonts w:ascii="Roboto" w:hAnsi="Roboto"/>
          <w:sz w:val="22"/>
          <w:szCs w:val="22"/>
          <w:lang w:val="de-DE" w:eastAsia="de-DE"/>
        </w:rPr>
        <w:t xml:space="preserve">Es handelt sich dabei </w:t>
      </w:r>
      <w:r w:rsidR="00110B1E" w:rsidRPr="00F25D05">
        <w:rPr>
          <w:rFonts w:ascii="Roboto" w:hAnsi="Roboto"/>
          <w:sz w:val="22"/>
          <w:szCs w:val="22"/>
          <w:lang w:val="de-DE" w:eastAsia="de-DE"/>
        </w:rPr>
        <w:t xml:space="preserve">um den Austausch strukturierter geschäftlicher Daten zwischen den EDV-Systemen und dem EDV-System des Werks </w:t>
      </w:r>
      <w:r w:rsidR="00653863" w:rsidRPr="00F25D05">
        <w:rPr>
          <w:rFonts w:ascii="Roboto" w:hAnsi="Roboto"/>
          <w:sz w:val="22"/>
          <w:szCs w:val="22"/>
          <w:lang w:val="de-DE" w:eastAsia="de-DE"/>
        </w:rPr>
        <w:t>Brose Sitech</w:t>
      </w:r>
      <w:r w:rsidR="007524DC" w:rsidRPr="00F25D05">
        <w:rPr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110B1E" w:rsidP="00624BD6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lang w:val="de-DE"/>
        </w:rPr>
      </w:pPr>
      <w:r w:rsidRPr="00F25D05">
        <w:rPr>
          <w:rFonts w:ascii="Roboto" w:hAnsi="Roboto"/>
          <w:sz w:val="22"/>
          <w:szCs w:val="22"/>
          <w:lang w:val="de-DE" w:eastAsia="de-DE"/>
        </w:rPr>
        <w:t>Der Datenaustausch muss rund um die Uhr an allen Wochentagen gewährleistet werden</w:t>
      </w:r>
      <w:r w:rsidR="007524DC" w:rsidRPr="00F25D05">
        <w:rPr>
          <w:rFonts w:ascii="Roboto" w:hAnsi="Roboto"/>
          <w:sz w:val="22"/>
          <w:szCs w:val="22"/>
          <w:lang w:val="de-DE" w:eastAsia="de-DE"/>
        </w:rPr>
        <w:t xml:space="preserve">. </w:t>
      </w:r>
    </w:p>
    <w:p w:rsidR="009A3686" w:rsidRDefault="00110B1E" w:rsidP="00624BD6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lang w:val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 xml:space="preserve">Der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="009C7B8B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verpflichtet sich zur Annahme </w:t>
      </w:r>
      <w:r w:rsidR="00B21FB7" w:rsidRPr="009A3686">
        <w:rPr>
          <w:rFonts w:ascii="Roboto" w:hAnsi="Roboto"/>
          <w:sz w:val="22"/>
          <w:szCs w:val="22"/>
          <w:lang w:val="de-DE" w:eastAsia="de-DE"/>
        </w:rPr>
        <w:t>die Lieferabruf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 der Firma </w:t>
      </w:r>
      <w:r w:rsidR="00653863" w:rsidRPr="009A3686">
        <w:rPr>
          <w:rFonts w:ascii="Roboto" w:hAnsi="Roboto"/>
          <w:sz w:val="22"/>
          <w:szCs w:val="22"/>
          <w:lang w:val="de-DE" w:eastAsia="de-DE"/>
        </w:rPr>
        <w:t>Brose Sitech</w:t>
      </w:r>
      <w:r w:rsidR="009C7B8B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über </w:t>
      </w:r>
      <w:r w:rsidR="009C7B8B" w:rsidRPr="009A3686">
        <w:rPr>
          <w:rFonts w:ascii="Roboto" w:hAnsi="Roboto"/>
          <w:sz w:val="22"/>
          <w:szCs w:val="22"/>
          <w:lang w:val="de-DE" w:eastAsia="de-DE"/>
        </w:rPr>
        <w:t>EDI.</w:t>
      </w:r>
    </w:p>
    <w:p w:rsidR="00597E99" w:rsidRPr="009A3686" w:rsidRDefault="00090FDD" w:rsidP="00624BD6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lang w:val="de-DE"/>
        </w:rPr>
      </w:pPr>
      <w:r w:rsidRPr="009A3686">
        <w:rPr>
          <w:rFonts w:ascii="Roboto" w:hAnsi="Roboto"/>
          <w:sz w:val="22"/>
          <w:szCs w:val="22"/>
          <w:lang w:val="de-DE" w:eastAsia="de-DE"/>
        </w:rPr>
        <w:t>Nach</w:t>
      </w:r>
      <w:r w:rsidR="00110B1E" w:rsidRPr="009A3686">
        <w:rPr>
          <w:rFonts w:ascii="Roboto" w:hAnsi="Roboto"/>
          <w:sz w:val="22"/>
          <w:szCs w:val="22"/>
          <w:lang w:val="de-DE" w:eastAsia="de-DE"/>
        </w:rPr>
        <w:t xml:space="preserve">dem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die </w:t>
      </w:r>
      <w:r w:rsidR="00110B1E" w:rsidRPr="009A3686">
        <w:rPr>
          <w:rFonts w:ascii="Roboto" w:hAnsi="Roboto"/>
          <w:sz w:val="22"/>
          <w:szCs w:val="22"/>
          <w:lang w:val="de-DE" w:eastAsia="de-DE"/>
        </w:rPr>
        <w:t xml:space="preserve">Beladung beim </w:t>
      </w:r>
      <w:r w:rsidR="00EF0645" w:rsidRPr="009A3686">
        <w:rPr>
          <w:rFonts w:ascii="Roboto" w:hAnsi="Roboto"/>
          <w:sz w:val="22"/>
          <w:szCs w:val="22"/>
          <w:lang w:val="de-DE" w:eastAsia="de-DE"/>
        </w:rPr>
        <w:t>Lieferant</w:t>
      </w:r>
      <w:r w:rsidR="00110B1E" w:rsidRPr="009A3686">
        <w:rPr>
          <w:rFonts w:ascii="Roboto" w:hAnsi="Roboto"/>
          <w:sz w:val="22"/>
          <w:szCs w:val="22"/>
          <w:lang w:val="de-DE" w:eastAsia="de-DE"/>
        </w:rPr>
        <w:t>en</w:t>
      </w:r>
      <w:r w:rsidR="009C7B8B" w:rsidRPr="009A3686">
        <w:rPr>
          <w:rFonts w:ascii="Roboto" w:hAnsi="Roboto"/>
          <w:sz w:val="22"/>
          <w:szCs w:val="22"/>
          <w:lang w:val="de-DE" w:eastAsia="de-DE"/>
        </w:rPr>
        <w:t xml:space="preserve"> </w:t>
      </w:r>
      <w:r w:rsidRPr="009A3686">
        <w:rPr>
          <w:rFonts w:ascii="Roboto" w:hAnsi="Roboto"/>
          <w:sz w:val="22"/>
          <w:szCs w:val="22"/>
          <w:lang w:val="de-DE" w:eastAsia="de-DE"/>
        </w:rPr>
        <w:t xml:space="preserve">abgeschlossen worden ist, </w:t>
      </w:r>
      <w:r w:rsidR="00110B1E" w:rsidRPr="009A3686">
        <w:rPr>
          <w:rFonts w:ascii="Roboto" w:hAnsi="Roboto"/>
          <w:sz w:val="22"/>
          <w:szCs w:val="22"/>
          <w:lang w:val="de-DE" w:eastAsia="de-DE"/>
        </w:rPr>
        <w:t xml:space="preserve">erfolgt der Versand </w:t>
      </w:r>
      <w:r w:rsidR="009C7B8B" w:rsidRPr="009A3686">
        <w:rPr>
          <w:rFonts w:ascii="Roboto" w:hAnsi="Roboto"/>
          <w:sz w:val="22"/>
          <w:szCs w:val="22"/>
          <w:lang w:val="de-DE" w:eastAsia="de-DE"/>
        </w:rPr>
        <w:t>elektroni</w:t>
      </w:r>
      <w:r w:rsidR="00110B1E" w:rsidRPr="009A3686">
        <w:rPr>
          <w:rFonts w:ascii="Roboto" w:hAnsi="Roboto"/>
          <w:sz w:val="22"/>
          <w:szCs w:val="22"/>
          <w:lang w:val="de-DE" w:eastAsia="de-DE"/>
        </w:rPr>
        <w:t xml:space="preserve">scher Frachtbriefe </w:t>
      </w:r>
      <w:r w:rsidR="00597E99" w:rsidRPr="009A3686">
        <w:rPr>
          <w:rFonts w:ascii="Roboto" w:hAnsi="Roboto"/>
          <w:sz w:val="22"/>
          <w:szCs w:val="22"/>
          <w:lang w:val="de-DE" w:eastAsia="de-DE"/>
        </w:rPr>
        <w:t xml:space="preserve">MAT. </w:t>
      </w:r>
    </w:p>
    <w:p w:rsidR="00597E99" w:rsidRPr="00F25D05" w:rsidRDefault="00110B1E" w:rsidP="00624BD6">
      <w:pPr>
        <w:pStyle w:val="Style2"/>
        <w:widowControl/>
        <w:numPr>
          <w:ilvl w:val="0"/>
          <w:numId w:val="13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val="de-DE"/>
        </w:rPr>
      </w:pPr>
      <w:r w:rsidRPr="00F25D05">
        <w:rPr>
          <w:rFonts w:ascii="Roboto" w:hAnsi="Roboto"/>
          <w:b/>
          <w:sz w:val="22"/>
          <w:szCs w:val="22"/>
          <w:lang w:val="de-DE"/>
        </w:rPr>
        <w:t>Finanzielle Belastungen</w:t>
      </w:r>
    </w:p>
    <w:p w:rsidR="009A3686" w:rsidRDefault="00110B1E" w:rsidP="00624BD6">
      <w:pPr>
        <w:pStyle w:val="Style2"/>
        <w:widowControl/>
        <w:numPr>
          <w:ilvl w:val="0"/>
          <w:numId w:val="22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/>
        </w:rPr>
      </w:pPr>
      <w:r w:rsidRPr="00F25D05">
        <w:rPr>
          <w:rFonts w:ascii="Roboto" w:hAnsi="Roboto"/>
          <w:sz w:val="22"/>
          <w:szCs w:val="22"/>
          <w:lang w:val="de-DE"/>
        </w:rPr>
        <w:t xml:space="preserve">Sollten </w:t>
      </w:r>
      <w:r w:rsidR="00090FDD" w:rsidRPr="00F25D05">
        <w:rPr>
          <w:rFonts w:ascii="Roboto" w:hAnsi="Roboto"/>
          <w:sz w:val="22"/>
          <w:szCs w:val="22"/>
          <w:lang w:val="de-DE"/>
        </w:rPr>
        <w:t xml:space="preserve">wöchentlich </w:t>
      </w:r>
      <w:r w:rsidRPr="00F25D05">
        <w:rPr>
          <w:rFonts w:ascii="Roboto" w:hAnsi="Roboto"/>
          <w:sz w:val="22"/>
          <w:szCs w:val="22"/>
          <w:lang w:val="de-DE"/>
        </w:rPr>
        <w:t xml:space="preserve">mehr als drei Sondertransporte </w:t>
      </w:r>
      <w:r w:rsidR="00090FDD" w:rsidRPr="00F25D05">
        <w:rPr>
          <w:rFonts w:ascii="Roboto" w:hAnsi="Roboto"/>
          <w:sz w:val="22"/>
          <w:szCs w:val="22"/>
          <w:lang w:val="de-DE"/>
        </w:rPr>
        <w:t xml:space="preserve">an die Firma </w:t>
      </w:r>
      <w:r w:rsidR="00653863" w:rsidRPr="00F25D05">
        <w:rPr>
          <w:rFonts w:ascii="Roboto" w:hAnsi="Roboto"/>
          <w:sz w:val="22"/>
          <w:szCs w:val="22"/>
          <w:lang w:val="de-DE"/>
        </w:rPr>
        <w:t>Brose Sitech</w:t>
      </w:r>
      <w:r w:rsidR="00090FDD" w:rsidRPr="00F25D05">
        <w:rPr>
          <w:rFonts w:ascii="Roboto" w:hAnsi="Roboto"/>
          <w:sz w:val="22"/>
          <w:szCs w:val="22"/>
          <w:lang w:val="de-DE"/>
        </w:rPr>
        <w:t xml:space="preserve"> </w:t>
      </w:r>
      <w:r w:rsidRPr="00F25D05">
        <w:rPr>
          <w:rFonts w:ascii="Roboto" w:hAnsi="Roboto"/>
          <w:sz w:val="22"/>
          <w:szCs w:val="22"/>
          <w:lang w:val="de-DE"/>
        </w:rPr>
        <w:t>durch Verschulden des Lieferanten erfolgen</w:t>
      </w:r>
      <w:r w:rsidR="003D5239" w:rsidRPr="00F25D05">
        <w:rPr>
          <w:rFonts w:ascii="Roboto" w:hAnsi="Roboto"/>
          <w:sz w:val="22"/>
          <w:szCs w:val="22"/>
          <w:lang w:val="de-DE"/>
        </w:rPr>
        <w:t xml:space="preserve">, </w:t>
      </w:r>
      <w:r w:rsidRPr="00F25D05">
        <w:rPr>
          <w:rFonts w:ascii="Roboto" w:hAnsi="Roboto"/>
          <w:sz w:val="22"/>
          <w:szCs w:val="22"/>
          <w:lang w:val="de-DE"/>
        </w:rPr>
        <w:t>stellt die F</w:t>
      </w:r>
      <w:r w:rsidR="003D5239" w:rsidRPr="00F25D05">
        <w:rPr>
          <w:rFonts w:ascii="Roboto" w:hAnsi="Roboto"/>
          <w:sz w:val="22"/>
          <w:szCs w:val="22"/>
          <w:lang w:val="de-DE"/>
        </w:rPr>
        <w:t xml:space="preserve">irma </w:t>
      </w:r>
      <w:r w:rsidR="00653863" w:rsidRPr="00F25D05">
        <w:rPr>
          <w:rFonts w:ascii="Roboto" w:hAnsi="Roboto"/>
          <w:sz w:val="22"/>
          <w:szCs w:val="22"/>
          <w:lang w:val="de-DE"/>
        </w:rPr>
        <w:t>Brose Sitech</w:t>
      </w:r>
      <w:r w:rsidR="00224E3A" w:rsidRPr="00F25D05">
        <w:rPr>
          <w:rFonts w:ascii="Roboto" w:hAnsi="Roboto"/>
          <w:sz w:val="22"/>
          <w:szCs w:val="22"/>
          <w:lang w:val="de-DE"/>
        </w:rPr>
        <w:t xml:space="preserve"> </w:t>
      </w:r>
      <w:r w:rsidRPr="00F25D05">
        <w:rPr>
          <w:rFonts w:ascii="Roboto" w:hAnsi="Roboto"/>
          <w:sz w:val="22"/>
          <w:szCs w:val="22"/>
          <w:lang w:val="de-DE"/>
        </w:rPr>
        <w:t xml:space="preserve">dem </w:t>
      </w:r>
      <w:r w:rsidR="00EF0645" w:rsidRPr="00F25D05">
        <w:rPr>
          <w:rFonts w:ascii="Roboto" w:hAnsi="Roboto"/>
          <w:sz w:val="22"/>
          <w:szCs w:val="22"/>
          <w:lang w:val="de-DE"/>
        </w:rPr>
        <w:t>Lieferant</w:t>
      </w:r>
      <w:r w:rsidRPr="00F25D05">
        <w:rPr>
          <w:rFonts w:ascii="Roboto" w:hAnsi="Roboto"/>
          <w:sz w:val="22"/>
          <w:szCs w:val="22"/>
          <w:lang w:val="de-DE"/>
        </w:rPr>
        <w:t>en</w:t>
      </w:r>
      <w:r w:rsidR="003D5239" w:rsidRPr="00F25D05">
        <w:rPr>
          <w:rFonts w:ascii="Roboto" w:hAnsi="Roboto"/>
          <w:sz w:val="22"/>
          <w:szCs w:val="22"/>
          <w:lang w:val="de-DE"/>
        </w:rPr>
        <w:t xml:space="preserve"> </w:t>
      </w:r>
      <w:r w:rsidRPr="00F25D05">
        <w:rPr>
          <w:rFonts w:ascii="Roboto" w:hAnsi="Roboto"/>
          <w:sz w:val="22"/>
          <w:szCs w:val="22"/>
          <w:lang w:val="de-DE"/>
        </w:rPr>
        <w:t xml:space="preserve">die operationellen Kosten in Höhe von </w:t>
      </w:r>
      <w:r w:rsidR="003D5239" w:rsidRPr="00F25D05">
        <w:rPr>
          <w:rFonts w:ascii="Roboto" w:hAnsi="Roboto"/>
          <w:sz w:val="22"/>
          <w:szCs w:val="22"/>
          <w:lang w:val="de-DE"/>
        </w:rPr>
        <w:t xml:space="preserve">50 € </w:t>
      </w:r>
      <w:r w:rsidRPr="00F25D05">
        <w:rPr>
          <w:rFonts w:ascii="Roboto" w:hAnsi="Roboto"/>
          <w:sz w:val="22"/>
          <w:szCs w:val="22"/>
          <w:lang w:val="de-DE"/>
        </w:rPr>
        <w:t>für jeden Sonder</w:t>
      </w:r>
      <w:r w:rsidR="003D5239" w:rsidRPr="00F25D05">
        <w:rPr>
          <w:rFonts w:ascii="Roboto" w:hAnsi="Roboto"/>
          <w:sz w:val="22"/>
          <w:szCs w:val="22"/>
          <w:lang w:val="de-DE"/>
        </w:rPr>
        <w:t xml:space="preserve">transport </w:t>
      </w:r>
      <w:r w:rsidRPr="00F25D05">
        <w:rPr>
          <w:rFonts w:ascii="Roboto" w:hAnsi="Roboto"/>
          <w:sz w:val="22"/>
          <w:szCs w:val="22"/>
          <w:lang w:val="de-DE"/>
        </w:rPr>
        <w:t>in Rechnung</w:t>
      </w:r>
      <w:r w:rsidR="003D5239" w:rsidRPr="00F25D05">
        <w:rPr>
          <w:rFonts w:ascii="Roboto" w:hAnsi="Roboto"/>
          <w:sz w:val="22"/>
          <w:szCs w:val="22"/>
          <w:lang w:val="de-DE"/>
        </w:rPr>
        <w:t>.</w:t>
      </w:r>
    </w:p>
    <w:p w:rsidR="009A3686" w:rsidRDefault="00110B1E" w:rsidP="00624BD6">
      <w:pPr>
        <w:pStyle w:val="Style2"/>
        <w:widowControl/>
        <w:numPr>
          <w:ilvl w:val="0"/>
          <w:numId w:val="22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/>
        </w:rPr>
      </w:pPr>
      <w:r w:rsidRPr="009A3686">
        <w:rPr>
          <w:rFonts w:ascii="Roboto" w:hAnsi="Roboto"/>
          <w:sz w:val="22"/>
          <w:szCs w:val="22"/>
          <w:lang w:val="de-DE"/>
        </w:rPr>
        <w:t xml:space="preserve">Bei Versand der Waren, der den </w:t>
      </w:r>
      <w:r w:rsidR="00090FDD" w:rsidRPr="009A3686">
        <w:rPr>
          <w:rFonts w:ascii="Roboto" w:hAnsi="Roboto"/>
          <w:sz w:val="22"/>
          <w:szCs w:val="22"/>
          <w:lang w:val="de-DE"/>
        </w:rPr>
        <w:t>Bestimmungen der Norm</w:t>
      </w:r>
      <w:r w:rsidRPr="009A3686">
        <w:rPr>
          <w:rFonts w:ascii="Roboto" w:hAnsi="Roboto"/>
          <w:sz w:val="22"/>
          <w:szCs w:val="22"/>
          <w:lang w:val="de-DE"/>
        </w:rPr>
        <w:t xml:space="preserve"> für die Kennzeichnung der Behälter </w:t>
      </w:r>
      <w:r w:rsidR="00BC7E31" w:rsidRPr="009A3686">
        <w:rPr>
          <w:rFonts w:ascii="Roboto" w:hAnsi="Roboto"/>
          <w:sz w:val="22"/>
          <w:szCs w:val="22"/>
          <w:lang w:val="de-DE"/>
        </w:rPr>
        <w:t>VDA 4902</w:t>
      </w:r>
      <w:r w:rsidRPr="009A3686">
        <w:rPr>
          <w:rFonts w:ascii="Roboto" w:hAnsi="Roboto"/>
          <w:sz w:val="22"/>
          <w:szCs w:val="22"/>
          <w:lang w:val="de-DE"/>
        </w:rPr>
        <w:t xml:space="preserve"> nicht entspricht</w:t>
      </w:r>
      <w:r w:rsidR="00BC7E31" w:rsidRPr="009A3686">
        <w:rPr>
          <w:rFonts w:ascii="Roboto" w:hAnsi="Roboto"/>
          <w:sz w:val="22"/>
          <w:szCs w:val="22"/>
          <w:lang w:val="de-DE"/>
        </w:rPr>
        <w:t xml:space="preserve">, </w:t>
      </w:r>
      <w:r w:rsidRPr="009A3686">
        <w:rPr>
          <w:rFonts w:ascii="Roboto" w:hAnsi="Roboto"/>
          <w:sz w:val="22"/>
          <w:szCs w:val="22"/>
          <w:lang w:val="de-DE"/>
        </w:rPr>
        <w:t xml:space="preserve">werden dem </w:t>
      </w:r>
      <w:r w:rsidR="00EF0645" w:rsidRPr="009A3686">
        <w:rPr>
          <w:rFonts w:ascii="Roboto" w:hAnsi="Roboto"/>
          <w:sz w:val="22"/>
          <w:szCs w:val="22"/>
          <w:lang w:val="de-DE"/>
        </w:rPr>
        <w:t>Lieferant</w:t>
      </w:r>
      <w:r w:rsidRPr="009A3686">
        <w:rPr>
          <w:rFonts w:ascii="Roboto" w:hAnsi="Roboto"/>
          <w:sz w:val="22"/>
          <w:szCs w:val="22"/>
          <w:lang w:val="de-DE"/>
        </w:rPr>
        <w:t>en</w:t>
      </w:r>
      <w:r w:rsidR="00BC7E31" w:rsidRPr="009A3686">
        <w:rPr>
          <w:rFonts w:ascii="Roboto" w:hAnsi="Roboto"/>
          <w:sz w:val="22"/>
          <w:szCs w:val="22"/>
          <w:lang w:val="de-DE"/>
        </w:rPr>
        <w:t xml:space="preserve"> </w:t>
      </w:r>
      <w:r w:rsidRPr="009A3686">
        <w:rPr>
          <w:rFonts w:ascii="Roboto" w:hAnsi="Roboto"/>
          <w:sz w:val="22"/>
          <w:szCs w:val="22"/>
          <w:lang w:val="de-DE"/>
        </w:rPr>
        <w:t xml:space="preserve">zusätzliche Kosten in Höhe von </w:t>
      </w:r>
      <w:r w:rsidR="00BC7E31" w:rsidRPr="009A3686">
        <w:rPr>
          <w:rFonts w:ascii="Roboto" w:hAnsi="Roboto"/>
          <w:sz w:val="22"/>
          <w:szCs w:val="22"/>
          <w:lang w:val="de-DE"/>
        </w:rPr>
        <w:t xml:space="preserve">75€ </w:t>
      </w:r>
      <w:r w:rsidRPr="009A3686">
        <w:rPr>
          <w:rFonts w:ascii="Roboto" w:hAnsi="Roboto"/>
          <w:sz w:val="22"/>
          <w:szCs w:val="22"/>
          <w:lang w:val="de-DE"/>
        </w:rPr>
        <w:t>pro Verpackungseinheit</w:t>
      </w:r>
      <w:r w:rsidR="00BC7E31" w:rsidRPr="009A3686">
        <w:rPr>
          <w:rFonts w:ascii="Roboto" w:hAnsi="Roboto"/>
          <w:sz w:val="22"/>
          <w:szCs w:val="22"/>
          <w:lang w:val="de-DE"/>
        </w:rPr>
        <w:t>/</w:t>
      </w:r>
      <w:r w:rsidR="00090FDD" w:rsidRPr="009A3686">
        <w:rPr>
          <w:rFonts w:ascii="Roboto" w:hAnsi="Roboto"/>
          <w:sz w:val="22"/>
          <w:szCs w:val="22"/>
          <w:lang w:val="de-DE"/>
        </w:rPr>
        <w:t xml:space="preserve"> </w:t>
      </w:r>
      <w:r w:rsidRPr="009A3686">
        <w:rPr>
          <w:rFonts w:ascii="Roboto" w:hAnsi="Roboto"/>
          <w:sz w:val="22"/>
          <w:szCs w:val="22"/>
          <w:lang w:val="de-DE"/>
        </w:rPr>
        <w:t>falsches Etikett in Rechnung</w:t>
      </w:r>
      <w:r w:rsidR="00090FDD" w:rsidRPr="009A3686">
        <w:rPr>
          <w:rFonts w:ascii="Roboto" w:hAnsi="Roboto"/>
          <w:sz w:val="22"/>
          <w:szCs w:val="22"/>
          <w:lang w:val="de-DE"/>
        </w:rPr>
        <w:t xml:space="preserve"> gestellt</w:t>
      </w:r>
      <w:r w:rsidR="00BC7E31" w:rsidRPr="009A3686">
        <w:rPr>
          <w:rFonts w:ascii="Roboto" w:hAnsi="Roboto"/>
          <w:sz w:val="22"/>
          <w:szCs w:val="22"/>
          <w:lang w:val="de-DE"/>
        </w:rPr>
        <w:t>.</w:t>
      </w:r>
    </w:p>
    <w:p w:rsidR="009A3686" w:rsidRDefault="00237355" w:rsidP="00624BD6">
      <w:pPr>
        <w:pStyle w:val="Style2"/>
        <w:widowControl/>
        <w:numPr>
          <w:ilvl w:val="0"/>
          <w:numId w:val="22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/>
        </w:rPr>
      </w:pPr>
      <w:r w:rsidRPr="009A3686">
        <w:rPr>
          <w:rFonts w:ascii="Roboto" w:hAnsi="Roboto"/>
          <w:sz w:val="22"/>
          <w:szCs w:val="22"/>
          <w:lang w:val="de-DE"/>
        </w:rPr>
        <w:t xml:space="preserve">Für jede Nichtübermittlung elektronischer Frachtbriefe EDI MAT werden dem Lieferanten die Kosten in Höhe von </w:t>
      </w:r>
      <w:r w:rsidR="0060699E" w:rsidRPr="009A3686">
        <w:rPr>
          <w:rFonts w:ascii="Roboto" w:hAnsi="Roboto"/>
          <w:sz w:val="22"/>
          <w:szCs w:val="22"/>
          <w:lang w:val="de-DE"/>
        </w:rPr>
        <w:t>75€</w:t>
      </w:r>
      <w:r w:rsidRPr="009A3686">
        <w:rPr>
          <w:rFonts w:ascii="Roboto" w:hAnsi="Roboto"/>
          <w:sz w:val="22"/>
          <w:szCs w:val="22"/>
          <w:lang w:val="de-DE"/>
        </w:rPr>
        <w:t xml:space="preserve"> in Rechnung gestellt</w:t>
      </w:r>
      <w:r w:rsidR="0060699E" w:rsidRPr="009A3686">
        <w:rPr>
          <w:rFonts w:ascii="Roboto" w:hAnsi="Roboto"/>
          <w:sz w:val="22"/>
          <w:szCs w:val="22"/>
          <w:lang w:val="de-DE"/>
        </w:rPr>
        <w:t xml:space="preserve">. </w:t>
      </w:r>
    </w:p>
    <w:p w:rsidR="0060699E" w:rsidRPr="009A3686" w:rsidRDefault="00237355" w:rsidP="00624BD6">
      <w:pPr>
        <w:pStyle w:val="Style2"/>
        <w:widowControl/>
        <w:numPr>
          <w:ilvl w:val="0"/>
          <w:numId w:val="22"/>
        </w:numPr>
        <w:spacing w:before="72" w:line="240" w:lineRule="auto"/>
        <w:jc w:val="both"/>
        <w:rPr>
          <w:rFonts w:ascii="Roboto" w:hAnsi="Roboto"/>
          <w:sz w:val="22"/>
          <w:szCs w:val="22"/>
          <w:lang w:val="de-DE"/>
        </w:rPr>
      </w:pPr>
      <w:r w:rsidRPr="00604C44">
        <w:rPr>
          <w:rFonts w:ascii="Roboto" w:hAnsi="Roboto"/>
          <w:sz w:val="22"/>
          <w:szCs w:val="22"/>
          <w:lang w:val="de-DE"/>
        </w:rPr>
        <w:t xml:space="preserve">Bei einem falschen Versand von Teilen </w:t>
      </w:r>
      <w:r w:rsidR="00D91784" w:rsidRPr="00604C44">
        <w:rPr>
          <w:rFonts w:ascii="Roboto" w:hAnsi="Roboto"/>
          <w:sz w:val="22"/>
          <w:szCs w:val="22"/>
          <w:lang w:val="de-DE"/>
        </w:rPr>
        <w:t>(</w:t>
      </w:r>
      <w:r w:rsidRPr="00604C44">
        <w:rPr>
          <w:rFonts w:ascii="Roboto" w:hAnsi="Roboto"/>
          <w:sz w:val="22"/>
          <w:szCs w:val="22"/>
          <w:lang w:val="de-DE"/>
        </w:rPr>
        <w:t>logistische Unrichtigkeiten z.B</w:t>
      </w:r>
      <w:r w:rsidR="00D91784" w:rsidRPr="00604C44">
        <w:rPr>
          <w:rFonts w:ascii="Roboto" w:hAnsi="Roboto"/>
          <w:sz w:val="22"/>
          <w:szCs w:val="22"/>
          <w:lang w:val="de-DE"/>
        </w:rPr>
        <w:t xml:space="preserve">. </w:t>
      </w:r>
      <w:r w:rsidRPr="00604C44">
        <w:rPr>
          <w:rFonts w:ascii="Roboto" w:hAnsi="Roboto"/>
          <w:sz w:val="22"/>
          <w:szCs w:val="22"/>
          <w:lang w:val="de-DE"/>
        </w:rPr>
        <w:t>mangelnde T</w:t>
      </w:r>
      <w:r w:rsidR="00D91784" w:rsidRPr="00604C44">
        <w:rPr>
          <w:rFonts w:ascii="Roboto" w:hAnsi="Roboto"/>
          <w:sz w:val="22"/>
          <w:szCs w:val="22"/>
          <w:lang w:val="de-DE"/>
        </w:rPr>
        <w:t>ransport</w:t>
      </w:r>
      <w:r w:rsidRPr="00604C44">
        <w:rPr>
          <w:rFonts w:ascii="Roboto" w:hAnsi="Roboto"/>
          <w:sz w:val="22"/>
          <w:szCs w:val="22"/>
          <w:lang w:val="de-DE"/>
        </w:rPr>
        <w:t>dokumente</w:t>
      </w:r>
      <w:r w:rsidR="00D91784" w:rsidRPr="00604C44">
        <w:rPr>
          <w:rFonts w:ascii="Roboto" w:hAnsi="Roboto"/>
          <w:sz w:val="22"/>
          <w:szCs w:val="22"/>
          <w:lang w:val="de-DE"/>
        </w:rPr>
        <w:t xml:space="preserve">, </w:t>
      </w:r>
      <w:r w:rsidRPr="00604C44">
        <w:rPr>
          <w:rFonts w:ascii="Roboto" w:hAnsi="Roboto"/>
          <w:sz w:val="22"/>
          <w:szCs w:val="22"/>
          <w:lang w:val="de-DE"/>
        </w:rPr>
        <w:t>Anzahl der Teile in den Dokumenten, die dem Ist-Stand nicht entspricht, usw</w:t>
      </w:r>
      <w:r w:rsidR="00D91784" w:rsidRPr="00604C44">
        <w:rPr>
          <w:rFonts w:ascii="Roboto" w:hAnsi="Roboto"/>
          <w:sz w:val="22"/>
          <w:szCs w:val="22"/>
          <w:lang w:val="de-DE"/>
        </w:rPr>
        <w:t xml:space="preserve">.) </w:t>
      </w:r>
      <w:r w:rsidRPr="00604C44">
        <w:rPr>
          <w:rFonts w:ascii="Roboto" w:hAnsi="Roboto"/>
          <w:sz w:val="22"/>
          <w:szCs w:val="22"/>
          <w:lang w:val="de-DE"/>
        </w:rPr>
        <w:t xml:space="preserve">werden dem </w:t>
      </w:r>
      <w:r w:rsidR="00EF0645" w:rsidRPr="00604C44">
        <w:rPr>
          <w:rFonts w:ascii="Roboto" w:hAnsi="Roboto"/>
          <w:sz w:val="22"/>
          <w:szCs w:val="22"/>
          <w:lang w:val="de-DE"/>
        </w:rPr>
        <w:t>Lieferant</w:t>
      </w:r>
      <w:r w:rsidRPr="00604C44">
        <w:rPr>
          <w:rFonts w:ascii="Roboto" w:hAnsi="Roboto"/>
          <w:sz w:val="22"/>
          <w:szCs w:val="22"/>
          <w:lang w:val="de-DE"/>
        </w:rPr>
        <w:t>en</w:t>
      </w:r>
      <w:r w:rsidR="00D91784" w:rsidRPr="00604C44">
        <w:rPr>
          <w:rFonts w:ascii="Roboto" w:hAnsi="Roboto"/>
          <w:sz w:val="22"/>
          <w:szCs w:val="22"/>
          <w:lang w:val="de-DE"/>
        </w:rPr>
        <w:t xml:space="preserve"> </w:t>
      </w:r>
      <w:r w:rsidRPr="00604C44">
        <w:rPr>
          <w:rFonts w:ascii="Roboto" w:hAnsi="Roboto"/>
          <w:sz w:val="22"/>
          <w:szCs w:val="22"/>
          <w:lang w:val="de-DE"/>
        </w:rPr>
        <w:t xml:space="preserve">die Kosten in Höhe von </w:t>
      </w:r>
      <w:r w:rsidR="00D91784" w:rsidRPr="00604C44">
        <w:rPr>
          <w:rFonts w:ascii="Roboto" w:hAnsi="Roboto"/>
          <w:sz w:val="22"/>
          <w:szCs w:val="22"/>
          <w:lang w:val="de-DE"/>
        </w:rPr>
        <w:t xml:space="preserve">75€ </w:t>
      </w:r>
      <w:r w:rsidRPr="00604C44">
        <w:rPr>
          <w:rFonts w:ascii="Roboto" w:hAnsi="Roboto"/>
          <w:sz w:val="22"/>
          <w:szCs w:val="22"/>
          <w:lang w:val="de-DE"/>
        </w:rPr>
        <w:t>für jeden falschen Versand in Rechnung gestellt</w:t>
      </w:r>
      <w:r w:rsidR="00D91784" w:rsidRPr="00604C44">
        <w:rPr>
          <w:rFonts w:ascii="Roboto" w:hAnsi="Roboto"/>
          <w:sz w:val="22"/>
          <w:szCs w:val="22"/>
          <w:lang w:val="de-DE"/>
        </w:rPr>
        <w:t xml:space="preserve">. </w:t>
      </w:r>
      <w:bookmarkStart w:id="0" w:name="_GoBack"/>
      <w:bookmarkEnd w:id="0"/>
    </w:p>
    <w:sectPr w:rsidR="0060699E" w:rsidRPr="009A3686" w:rsidSect="00C43C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4D" w:rsidRDefault="00D30A4D" w:rsidP="009F3E50">
      <w:pPr>
        <w:spacing w:after="0" w:line="240" w:lineRule="auto"/>
      </w:pPr>
      <w:r>
        <w:separator/>
      </w:r>
    </w:p>
  </w:endnote>
  <w:endnote w:type="continuationSeparator" w:id="0">
    <w:p w:rsidR="00D30A4D" w:rsidRDefault="00D30A4D" w:rsidP="009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65327"/>
      <w:docPartObj>
        <w:docPartGallery w:val="Page Numbers (Bottom of Page)"/>
        <w:docPartUnique/>
      </w:docPartObj>
    </w:sdtPr>
    <w:sdtEndPr/>
    <w:sdtContent>
      <w:sdt>
        <w:sdtPr>
          <w:id w:val="-136266455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61E28" w:rsidRPr="00C95A78" w:rsidRDefault="00461E28" w:rsidP="00461E28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A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95A78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Pr="00C95A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BD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C95A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1E28" w:rsidRPr="009552F2" w:rsidRDefault="00461E28" w:rsidP="00461E28">
            <w:pPr>
              <w:pStyle w:val="Stopka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552F2">
              <w:rPr>
                <w:rFonts w:ascii="Arial" w:hAnsi="Arial" w:cs="Arial"/>
                <w:sz w:val="18"/>
                <w:szCs w:val="18"/>
                <w:lang w:val="de-DE"/>
              </w:rPr>
              <w:t>Klasse: 6.1                                                                                                                 KSU 6.0 von 01.10.2017</w:t>
            </w:r>
          </w:p>
          <w:p w:rsidR="00461E28" w:rsidRPr="009552F2" w:rsidRDefault="00461E28" w:rsidP="00461E28">
            <w:pPr>
              <w:pStyle w:val="Stopka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552F2">
              <w:rPr>
                <w:rFonts w:ascii="Arial" w:hAnsi="Arial" w:cs="Arial"/>
                <w:sz w:val="18"/>
                <w:szCs w:val="18"/>
                <w:lang w:val="de-DE"/>
              </w:rPr>
              <w:t>Aufbewahrungsfrist: 7 Jahre ab Ereignis</w:t>
            </w:r>
            <w:r w:rsidRPr="009552F2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9552F2">
              <w:rPr>
                <w:rFonts w:ascii="Arial" w:hAnsi="Arial" w:cs="Arial"/>
                <w:sz w:val="18"/>
                <w:szCs w:val="18"/>
                <w:lang w:val="de-DE"/>
              </w:rPr>
              <w:tab/>
              <w:t>V</w:t>
            </w:r>
            <w:r w:rsidRPr="00CF7880">
              <w:rPr>
                <w:rFonts w:ascii="Arial" w:hAnsi="Arial" w:cs="Arial"/>
                <w:sz w:val="18"/>
                <w:szCs w:val="18"/>
                <w:lang w:val="de-DE"/>
              </w:rPr>
              <w:t>erantwortlich</w:t>
            </w:r>
            <w:r w:rsidRPr="009552F2">
              <w:rPr>
                <w:rFonts w:ascii="Arial" w:hAnsi="Arial" w:cs="Arial"/>
                <w:sz w:val="18"/>
                <w:szCs w:val="18"/>
                <w:lang w:val="de-DE"/>
              </w:rPr>
              <w:t xml:space="preserve">: Anna Marszałek </w:t>
            </w:r>
          </w:p>
          <w:p w:rsidR="00461E28" w:rsidRPr="00C95A78" w:rsidRDefault="00461E28" w:rsidP="00461E28">
            <w:pPr>
              <w:pStyle w:val="Stopka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9552F2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     </w:t>
            </w:r>
            <w:r w:rsidR="005558C1">
              <w:rPr>
                <w:rFonts w:ascii="Arial" w:hAnsi="Arial" w:cs="Arial"/>
                <w:sz w:val="18"/>
                <w:szCs w:val="18"/>
              </w:rPr>
              <w:t xml:space="preserve">Stand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51FBE">
              <w:rPr>
                <w:rFonts w:ascii="Arial" w:hAnsi="Arial" w:cs="Arial"/>
                <w:sz w:val="18"/>
                <w:szCs w:val="18"/>
              </w:rPr>
              <w:t>0.01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 w:rsidR="00051FBE">
              <w:rPr>
                <w:rFonts w:ascii="Arial" w:hAnsi="Arial" w:cs="Arial"/>
                <w:sz w:val="18"/>
                <w:szCs w:val="18"/>
              </w:rPr>
              <w:t>22</w:t>
            </w:r>
          </w:p>
        </w:sdtContent>
      </w:sdt>
      <w:p w:rsidR="009F3E50" w:rsidRDefault="00461E28" w:rsidP="00461E28">
        <w:pPr>
          <w:pStyle w:val="Stopka"/>
        </w:pPr>
        <w:r w:rsidRPr="00CF7880">
          <w:rPr>
            <w:rFonts w:ascii="Arial" w:hAnsi="Arial" w:cs="Arial"/>
            <w:sz w:val="18"/>
            <w:szCs w:val="18"/>
            <w:lang w:val="de-DE"/>
          </w:rPr>
          <w:t xml:space="preserve"> </w:t>
        </w:r>
      </w:p>
    </w:sdtContent>
  </w:sdt>
  <w:p w:rsidR="009F3E50" w:rsidRDefault="009F3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4D" w:rsidRDefault="00D30A4D" w:rsidP="009F3E50">
      <w:pPr>
        <w:spacing w:after="0" w:line="240" w:lineRule="auto"/>
      </w:pPr>
      <w:r>
        <w:separator/>
      </w:r>
    </w:p>
  </w:footnote>
  <w:footnote w:type="continuationSeparator" w:id="0">
    <w:p w:rsidR="00D30A4D" w:rsidRDefault="00D30A4D" w:rsidP="009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E10"/>
    <w:multiLevelType w:val="hybridMultilevel"/>
    <w:tmpl w:val="DDC200D8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D343F03"/>
    <w:multiLevelType w:val="hybridMultilevel"/>
    <w:tmpl w:val="1CD8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F8B"/>
    <w:multiLevelType w:val="hybridMultilevel"/>
    <w:tmpl w:val="3FD6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1AF0"/>
    <w:multiLevelType w:val="hybridMultilevel"/>
    <w:tmpl w:val="43BA862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0EA1B29"/>
    <w:multiLevelType w:val="hybridMultilevel"/>
    <w:tmpl w:val="3B6E69D6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35B48BB"/>
    <w:multiLevelType w:val="hybridMultilevel"/>
    <w:tmpl w:val="BFAE314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A672798"/>
    <w:multiLevelType w:val="hybridMultilevel"/>
    <w:tmpl w:val="7ED8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F07"/>
    <w:multiLevelType w:val="hybridMultilevel"/>
    <w:tmpl w:val="810C20EA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9CE73EF"/>
    <w:multiLevelType w:val="hybridMultilevel"/>
    <w:tmpl w:val="E312D328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D7C2A83"/>
    <w:multiLevelType w:val="hybridMultilevel"/>
    <w:tmpl w:val="5B9A8E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44217E"/>
    <w:multiLevelType w:val="hybridMultilevel"/>
    <w:tmpl w:val="7BB0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7BBC"/>
    <w:multiLevelType w:val="hybridMultilevel"/>
    <w:tmpl w:val="77E0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EC5"/>
    <w:multiLevelType w:val="hybridMultilevel"/>
    <w:tmpl w:val="3A2E5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61203"/>
    <w:multiLevelType w:val="hybridMultilevel"/>
    <w:tmpl w:val="3F38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0117"/>
    <w:multiLevelType w:val="hybridMultilevel"/>
    <w:tmpl w:val="1324A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217D"/>
    <w:multiLevelType w:val="hybridMultilevel"/>
    <w:tmpl w:val="4B601050"/>
    <w:lvl w:ilvl="0" w:tplc="15FA96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170EE"/>
    <w:multiLevelType w:val="hybridMultilevel"/>
    <w:tmpl w:val="67BA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D3245"/>
    <w:multiLevelType w:val="hybridMultilevel"/>
    <w:tmpl w:val="DA7673A4"/>
    <w:lvl w:ilvl="0" w:tplc="308C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962"/>
    <w:multiLevelType w:val="hybridMultilevel"/>
    <w:tmpl w:val="BF2CB512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4637365"/>
    <w:multiLevelType w:val="hybridMultilevel"/>
    <w:tmpl w:val="75A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0374"/>
    <w:multiLevelType w:val="hybridMultilevel"/>
    <w:tmpl w:val="3A88E4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CF6425"/>
    <w:multiLevelType w:val="hybridMultilevel"/>
    <w:tmpl w:val="3F8439C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2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18"/>
  </w:num>
  <w:num w:numId="13">
    <w:abstractNumId w:val="10"/>
  </w:num>
  <w:num w:numId="14">
    <w:abstractNumId w:val="6"/>
  </w:num>
  <w:num w:numId="15">
    <w:abstractNumId w:val="9"/>
  </w:num>
  <w:num w:numId="16">
    <w:abstractNumId w:val="20"/>
  </w:num>
  <w:num w:numId="17">
    <w:abstractNumId w:val="11"/>
  </w:num>
  <w:num w:numId="18">
    <w:abstractNumId w:val="13"/>
  </w:num>
  <w:num w:numId="19">
    <w:abstractNumId w:val="19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8BB"/>
    <w:rsid w:val="00051FBE"/>
    <w:rsid w:val="00052A39"/>
    <w:rsid w:val="00053F46"/>
    <w:rsid w:val="000605DC"/>
    <w:rsid w:val="000623BA"/>
    <w:rsid w:val="00090FDD"/>
    <w:rsid w:val="00110B1E"/>
    <w:rsid w:val="001175B5"/>
    <w:rsid w:val="00121CAB"/>
    <w:rsid w:val="001335ED"/>
    <w:rsid w:val="00135332"/>
    <w:rsid w:val="001553F4"/>
    <w:rsid w:val="00164CCB"/>
    <w:rsid w:val="001743D5"/>
    <w:rsid w:val="00175FCC"/>
    <w:rsid w:val="001B6047"/>
    <w:rsid w:val="001C1B8F"/>
    <w:rsid w:val="001D0D1C"/>
    <w:rsid w:val="001E37F3"/>
    <w:rsid w:val="0021314E"/>
    <w:rsid w:val="0021432A"/>
    <w:rsid w:val="002168BB"/>
    <w:rsid w:val="00224E3A"/>
    <w:rsid w:val="00237355"/>
    <w:rsid w:val="002505CC"/>
    <w:rsid w:val="002652D1"/>
    <w:rsid w:val="00271512"/>
    <w:rsid w:val="00272254"/>
    <w:rsid w:val="0028401F"/>
    <w:rsid w:val="002A3C47"/>
    <w:rsid w:val="002B0309"/>
    <w:rsid w:val="002F0ED8"/>
    <w:rsid w:val="003019D3"/>
    <w:rsid w:val="00317DC3"/>
    <w:rsid w:val="00344E7D"/>
    <w:rsid w:val="00347962"/>
    <w:rsid w:val="00355CC9"/>
    <w:rsid w:val="0036414E"/>
    <w:rsid w:val="00365B80"/>
    <w:rsid w:val="003B6DFB"/>
    <w:rsid w:val="003D5239"/>
    <w:rsid w:val="00432DFA"/>
    <w:rsid w:val="00461E28"/>
    <w:rsid w:val="00492301"/>
    <w:rsid w:val="004B555C"/>
    <w:rsid w:val="004F2DD3"/>
    <w:rsid w:val="005072D5"/>
    <w:rsid w:val="00536DAF"/>
    <w:rsid w:val="005419CE"/>
    <w:rsid w:val="005519FC"/>
    <w:rsid w:val="005558C1"/>
    <w:rsid w:val="00570CD0"/>
    <w:rsid w:val="00580034"/>
    <w:rsid w:val="00597E99"/>
    <w:rsid w:val="005C4932"/>
    <w:rsid w:val="005D08CC"/>
    <w:rsid w:val="00603D53"/>
    <w:rsid w:val="00604C44"/>
    <w:rsid w:val="0060699E"/>
    <w:rsid w:val="00614D30"/>
    <w:rsid w:val="00624BD6"/>
    <w:rsid w:val="006302D5"/>
    <w:rsid w:val="00651230"/>
    <w:rsid w:val="00653863"/>
    <w:rsid w:val="00690795"/>
    <w:rsid w:val="0069230D"/>
    <w:rsid w:val="00696AE6"/>
    <w:rsid w:val="006A11E3"/>
    <w:rsid w:val="006A133E"/>
    <w:rsid w:val="006B34F1"/>
    <w:rsid w:val="006C1EBC"/>
    <w:rsid w:val="006C1EF8"/>
    <w:rsid w:val="006E4CBA"/>
    <w:rsid w:val="006E721C"/>
    <w:rsid w:val="006E7928"/>
    <w:rsid w:val="006F39DD"/>
    <w:rsid w:val="00735E3A"/>
    <w:rsid w:val="007365B8"/>
    <w:rsid w:val="00736BBE"/>
    <w:rsid w:val="00744B23"/>
    <w:rsid w:val="007524DC"/>
    <w:rsid w:val="00780C48"/>
    <w:rsid w:val="00785777"/>
    <w:rsid w:val="00797C9F"/>
    <w:rsid w:val="007B6772"/>
    <w:rsid w:val="007D5A90"/>
    <w:rsid w:val="007E14D5"/>
    <w:rsid w:val="007E15E6"/>
    <w:rsid w:val="007F70F4"/>
    <w:rsid w:val="0080594F"/>
    <w:rsid w:val="00811C74"/>
    <w:rsid w:val="008311A6"/>
    <w:rsid w:val="008335A0"/>
    <w:rsid w:val="0085031A"/>
    <w:rsid w:val="008557BC"/>
    <w:rsid w:val="00857610"/>
    <w:rsid w:val="008678FF"/>
    <w:rsid w:val="008A09AC"/>
    <w:rsid w:val="00900EA3"/>
    <w:rsid w:val="00924C62"/>
    <w:rsid w:val="00925AED"/>
    <w:rsid w:val="009552F2"/>
    <w:rsid w:val="0095608E"/>
    <w:rsid w:val="0097191E"/>
    <w:rsid w:val="009758C1"/>
    <w:rsid w:val="0099566F"/>
    <w:rsid w:val="009A3686"/>
    <w:rsid w:val="009A7E19"/>
    <w:rsid w:val="009B3679"/>
    <w:rsid w:val="009C7B8B"/>
    <w:rsid w:val="009F1D19"/>
    <w:rsid w:val="009F3E50"/>
    <w:rsid w:val="00A075F0"/>
    <w:rsid w:val="00A209CF"/>
    <w:rsid w:val="00A305F8"/>
    <w:rsid w:val="00A35265"/>
    <w:rsid w:val="00A5796F"/>
    <w:rsid w:val="00AA03F5"/>
    <w:rsid w:val="00AB109D"/>
    <w:rsid w:val="00AC4DE3"/>
    <w:rsid w:val="00AC52DA"/>
    <w:rsid w:val="00AD11B6"/>
    <w:rsid w:val="00AE0412"/>
    <w:rsid w:val="00B04333"/>
    <w:rsid w:val="00B17A85"/>
    <w:rsid w:val="00B21FB7"/>
    <w:rsid w:val="00B254E8"/>
    <w:rsid w:val="00B37167"/>
    <w:rsid w:val="00B64F74"/>
    <w:rsid w:val="00B67CA2"/>
    <w:rsid w:val="00BC7350"/>
    <w:rsid w:val="00BC7E31"/>
    <w:rsid w:val="00BF46F1"/>
    <w:rsid w:val="00C143FA"/>
    <w:rsid w:val="00C3165D"/>
    <w:rsid w:val="00C43C2B"/>
    <w:rsid w:val="00C64BD5"/>
    <w:rsid w:val="00C8632D"/>
    <w:rsid w:val="00CB10BF"/>
    <w:rsid w:val="00CC1B37"/>
    <w:rsid w:val="00CF28F8"/>
    <w:rsid w:val="00CF7880"/>
    <w:rsid w:val="00D2210E"/>
    <w:rsid w:val="00D2383E"/>
    <w:rsid w:val="00D30A4D"/>
    <w:rsid w:val="00D45ED1"/>
    <w:rsid w:val="00D47099"/>
    <w:rsid w:val="00D65AF7"/>
    <w:rsid w:val="00D91784"/>
    <w:rsid w:val="00DC7FF0"/>
    <w:rsid w:val="00E0575F"/>
    <w:rsid w:val="00E05BE1"/>
    <w:rsid w:val="00E14366"/>
    <w:rsid w:val="00E154FF"/>
    <w:rsid w:val="00E36909"/>
    <w:rsid w:val="00E970D2"/>
    <w:rsid w:val="00ED7FF1"/>
    <w:rsid w:val="00EF0645"/>
    <w:rsid w:val="00F01D86"/>
    <w:rsid w:val="00F15D1E"/>
    <w:rsid w:val="00F222BC"/>
    <w:rsid w:val="00F25D05"/>
    <w:rsid w:val="00F700EF"/>
    <w:rsid w:val="00FC3F8B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BB5F98"/>
  <w15:docId w15:val="{451549F3-6077-42A8-9CEC-9059F344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2168BB"/>
    <w:pPr>
      <w:widowControl w:val="0"/>
      <w:autoSpaceDE w:val="0"/>
      <w:autoSpaceDN w:val="0"/>
      <w:adjustRightInd w:val="0"/>
      <w:spacing w:after="0" w:line="514" w:lineRule="exact"/>
      <w:ind w:hanging="12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168BB"/>
    <w:rPr>
      <w:rFonts w:ascii="Times New Roman" w:hAnsi="Times New Roman" w:cs="Times New Roman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D53"/>
    <w:pPr>
      <w:ind w:left="720"/>
      <w:contextualSpacing/>
    </w:pPr>
  </w:style>
  <w:style w:type="paragraph" w:customStyle="1" w:styleId="Style13">
    <w:name w:val="Style13"/>
    <w:basedOn w:val="Normalny"/>
    <w:rsid w:val="0060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603D5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60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603D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603D53"/>
    <w:rPr>
      <w:rFonts w:ascii="Georgia" w:hAnsi="Georgia" w:cs="Georgia"/>
      <w:b/>
      <w:bCs/>
      <w:sz w:val="10"/>
      <w:szCs w:val="10"/>
    </w:rPr>
  </w:style>
  <w:style w:type="character" w:customStyle="1" w:styleId="FontStyle34">
    <w:name w:val="Font Style34"/>
    <w:rsid w:val="00603D5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F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E50"/>
  </w:style>
  <w:style w:type="paragraph" w:styleId="Stopka">
    <w:name w:val="footer"/>
    <w:basedOn w:val="Normalny"/>
    <w:link w:val="StopkaZnak"/>
    <w:uiPriority w:val="99"/>
    <w:unhideWhenUsed/>
    <w:rsid w:val="009F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193C-FE10-4D75-A4C0-45F9D952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Krawiec, Kinga (SITECH PL)</dc:creator>
  <cp:lastModifiedBy>Krawiec, Kinga</cp:lastModifiedBy>
  <cp:revision>45</cp:revision>
  <cp:lastPrinted>2014-03-31T09:34:00Z</cp:lastPrinted>
  <dcterms:created xsi:type="dcterms:W3CDTF">2014-04-22T11:58:00Z</dcterms:created>
  <dcterms:modified xsi:type="dcterms:W3CDTF">2022-01-27T10:22:00Z</dcterms:modified>
</cp:coreProperties>
</file>