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BC" w:rsidRPr="00B80B99" w:rsidRDefault="00421B65" w:rsidP="00B80B99">
      <w:pPr>
        <w:jc w:val="right"/>
        <w:rPr>
          <w:rStyle w:val="FontStyle23"/>
          <w:rFonts w:asciiTheme="minorHAnsi" w:hAnsiTheme="minorHAnsi" w:cstheme="minorBid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2618237" cy="56083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ose-sitech-standard-logo--pos-bro-red+bla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151" t="-22461" r="-22151" b="-22461"/>
                    <a:stretch/>
                  </pic:blipFill>
                  <pic:spPr>
                    <a:xfrm>
                      <a:off x="0" y="0"/>
                      <a:ext cx="2618237" cy="56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7BC" w:rsidRPr="009B049B" w:rsidRDefault="008557BC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56"/>
          <w:szCs w:val="56"/>
          <w:lang w:eastAsia="de-DE"/>
        </w:rPr>
      </w:pPr>
      <w:r w:rsidRPr="009B049B">
        <w:rPr>
          <w:rStyle w:val="FontStyle23"/>
          <w:rFonts w:ascii="Roboto" w:hAnsi="Roboto"/>
          <w:b/>
          <w:sz w:val="56"/>
          <w:szCs w:val="56"/>
          <w:lang w:eastAsia="de-DE"/>
        </w:rPr>
        <w:t xml:space="preserve">Zasady współpracy dostawców </w:t>
      </w:r>
      <w:r w:rsidRPr="009B049B">
        <w:rPr>
          <w:rStyle w:val="FontStyle23"/>
          <w:rFonts w:ascii="Roboto" w:hAnsi="Roboto"/>
          <w:b/>
          <w:sz w:val="56"/>
          <w:szCs w:val="56"/>
          <w:lang w:eastAsia="de-DE"/>
        </w:rPr>
        <w:br/>
        <w:t xml:space="preserve">z firmą </w:t>
      </w:r>
      <w:r w:rsidR="00C93AE0" w:rsidRPr="009B049B">
        <w:rPr>
          <w:rStyle w:val="FontStyle23"/>
          <w:rFonts w:ascii="Roboto" w:hAnsi="Roboto"/>
          <w:b/>
          <w:sz w:val="56"/>
          <w:szCs w:val="56"/>
          <w:lang w:eastAsia="de-DE"/>
        </w:rPr>
        <w:t>SITECH</w:t>
      </w:r>
      <w:r w:rsidRPr="009B049B">
        <w:rPr>
          <w:rStyle w:val="FontStyle23"/>
          <w:rFonts w:ascii="Roboto" w:hAnsi="Roboto"/>
          <w:b/>
          <w:sz w:val="56"/>
          <w:szCs w:val="56"/>
          <w:lang w:eastAsia="de-DE"/>
        </w:rPr>
        <w:t xml:space="preserve"> Sp. z o.o.</w:t>
      </w:r>
      <w:r w:rsidR="00E00511" w:rsidRPr="009B049B">
        <w:rPr>
          <w:rStyle w:val="FontStyle23"/>
          <w:rFonts w:ascii="Roboto" w:hAnsi="Roboto"/>
          <w:b/>
          <w:sz w:val="56"/>
          <w:szCs w:val="56"/>
          <w:lang w:eastAsia="de-DE"/>
        </w:rPr>
        <w:t xml:space="preserve"> (zwaną dalej Brose Sitech)</w:t>
      </w:r>
      <w:r w:rsidRPr="009B049B">
        <w:rPr>
          <w:rStyle w:val="FontStyle23"/>
          <w:rFonts w:ascii="Roboto" w:hAnsi="Roboto"/>
          <w:b/>
          <w:sz w:val="56"/>
          <w:szCs w:val="56"/>
          <w:lang w:eastAsia="de-DE"/>
        </w:rPr>
        <w:t xml:space="preserve"> w zakresie dyspozycji części </w:t>
      </w:r>
      <w:r w:rsidR="00BC7350" w:rsidRPr="009B049B">
        <w:rPr>
          <w:rStyle w:val="FontStyle23"/>
          <w:rFonts w:ascii="Roboto" w:hAnsi="Roboto"/>
          <w:b/>
          <w:sz w:val="56"/>
          <w:szCs w:val="56"/>
          <w:lang w:eastAsia="de-DE"/>
        </w:rPr>
        <w:t>zakupowych</w:t>
      </w:r>
    </w:p>
    <w:p w:rsidR="008678FF" w:rsidRPr="009B049B" w:rsidRDefault="008678FF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56"/>
          <w:szCs w:val="56"/>
          <w:lang w:eastAsia="de-DE"/>
        </w:rPr>
      </w:pPr>
    </w:p>
    <w:p w:rsidR="008678FF" w:rsidRPr="009B049B" w:rsidRDefault="008678FF" w:rsidP="008557BC">
      <w:pPr>
        <w:pStyle w:val="Style2"/>
        <w:widowControl/>
        <w:spacing w:before="72"/>
        <w:ind w:firstLine="0"/>
        <w:jc w:val="center"/>
        <w:rPr>
          <w:rStyle w:val="FontStyle23"/>
          <w:rFonts w:ascii="Roboto" w:hAnsi="Roboto"/>
          <w:b/>
          <w:sz w:val="40"/>
          <w:szCs w:val="40"/>
          <w:lang w:eastAsia="de-DE"/>
        </w:rPr>
      </w:pPr>
    </w:p>
    <w:p w:rsidR="008678FF" w:rsidRPr="009B049B" w:rsidRDefault="008678FF" w:rsidP="0063228A">
      <w:pPr>
        <w:pStyle w:val="Style2"/>
        <w:widowControl/>
        <w:numPr>
          <w:ilvl w:val="0"/>
          <w:numId w:val="10"/>
        </w:numPr>
        <w:spacing w:before="72"/>
        <w:rPr>
          <w:rStyle w:val="FontStyle23"/>
          <w:rFonts w:ascii="Roboto" w:hAnsi="Roboto"/>
          <w:b/>
          <w:sz w:val="40"/>
          <w:szCs w:val="40"/>
          <w:lang w:eastAsia="de-DE"/>
        </w:rPr>
      </w:pPr>
      <w:r w:rsidRPr="009B049B">
        <w:rPr>
          <w:rStyle w:val="FontStyle23"/>
          <w:rFonts w:ascii="Roboto" w:hAnsi="Roboto"/>
          <w:b/>
          <w:sz w:val="40"/>
          <w:szCs w:val="40"/>
          <w:lang w:eastAsia="de-DE"/>
        </w:rPr>
        <w:t>Zastosowanie</w:t>
      </w:r>
    </w:p>
    <w:p w:rsidR="008678FF" w:rsidRPr="009B049B" w:rsidRDefault="008678FF" w:rsidP="008678FF">
      <w:pPr>
        <w:pStyle w:val="Style2"/>
        <w:widowControl/>
        <w:numPr>
          <w:ilvl w:val="0"/>
          <w:numId w:val="10"/>
        </w:numPr>
        <w:spacing w:before="72"/>
        <w:rPr>
          <w:rStyle w:val="FontStyle23"/>
          <w:rFonts w:ascii="Roboto" w:hAnsi="Roboto"/>
          <w:b/>
          <w:sz w:val="40"/>
          <w:szCs w:val="40"/>
          <w:lang w:eastAsia="de-DE"/>
        </w:rPr>
      </w:pPr>
      <w:r w:rsidRPr="009B049B">
        <w:rPr>
          <w:rStyle w:val="FontStyle23"/>
          <w:rFonts w:ascii="Roboto" w:hAnsi="Roboto"/>
          <w:b/>
          <w:sz w:val="40"/>
          <w:szCs w:val="40"/>
          <w:lang w:eastAsia="de-DE"/>
        </w:rPr>
        <w:t>Zamówienia</w:t>
      </w:r>
      <w:r w:rsidR="004600F9" w:rsidRPr="009B049B">
        <w:rPr>
          <w:rStyle w:val="FontStyle23"/>
          <w:rFonts w:ascii="Roboto" w:hAnsi="Roboto"/>
          <w:b/>
          <w:sz w:val="40"/>
          <w:szCs w:val="40"/>
          <w:lang w:eastAsia="de-DE"/>
        </w:rPr>
        <w:t xml:space="preserve"> – Lieferabruf</w:t>
      </w:r>
    </w:p>
    <w:p w:rsidR="008678FF" w:rsidRPr="009B049B" w:rsidRDefault="008678FF" w:rsidP="008678FF">
      <w:pPr>
        <w:pStyle w:val="Akapitzlist"/>
        <w:numPr>
          <w:ilvl w:val="0"/>
          <w:numId w:val="10"/>
        </w:numPr>
        <w:spacing w:before="72"/>
        <w:rPr>
          <w:rStyle w:val="FontStyle23"/>
          <w:rFonts w:ascii="Roboto" w:hAnsi="Roboto"/>
          <w:b/>
          <w:sz w:val="40"/>
          <w:szCs w:val="40"/>
          <w:lang w:eastAsia="de-DE"/>
        </w:rPr>
      </w:pPr>
      <w:r w:rsidRPr="009B049B">
        <w:rPr>
          <w:rStyle w:val="FontStyle23"/>
          <w:rFonts w:ascii="Roboto" w:eastAsia="Times New Roman" w:hAnsi="Roboto"/>
          <w:b/>
          <w:sz w:val="40"/>
          <w:szCs w:val="40"/>
          <w:lang w:eastAsia="de-DE"/>
        </w:rPr>
        <w:t>Zasady załadunku – kwestie transportowe</w:t>
      </w:r>
    </w:p>
    <w:p w:rsidR="00164CCB" w:rsidRPr="009B049B" w:rsidRDefault="00164CCB" w:rsidP="008678FF">
      <w:pPr>
        <w:pStyle w:val="Akapitzlist"/>
        <w:numPr>
          <w:ilvl w:val="0"/>
          <w:numId w:val="10"/>
        </w:numPr>
        <w:spacing w:before="72"/>
        <w:rPr>
          <w:rStyle w:val="FontStyle23"/>
          <w:rFonts w:ascii="Roboto" w:hAnsi="Roboto"/>
          <w:b/>
          <w:sz w:val="40"/>
          <w:szCs w:val="40"/>
          <w:lang w:eastAsia="de-DE"/>
        </w:rPr>
      </w:pPr>
      <w:r w:rsidRPr="009B049B">
        <w:rPr>
          <w:rStyle w:val="FontStyle23"/>
          <w:rFonts w:ascii="Roboto" w:eastAsia="Times New Roman" w:hAnsi="Roboto"/>
          <w:b/>
          <w:sz w:val="40"/>
          <w:szCs w:val="40"/>
          <w:lang w:eastAsia="de-DE"/>
        </w:rPr>
        <w:t>Zarządzania pojemnikami</w:t>
      </w:r>
    </w:p>
    <w:p w:rsidR="008678FF" w:rsidRPr="009B049B" w:rsidRDefault="008678FF" w:rsidP="008678FF">
      <w:pPr>
        <w:pStyle w:val="Akapitzlist"/>
        <w:numPr>
          <w:ilvl w:val="0"/>
          <w:numId w:val="10"/>
        </w:numPr>
        <w:spacing w:before="72"/>
        <w:rPr>
          <w:rStyle w:val="FontStyle23"/>
          <w:rFonts w:ascii="Roboto" w:hAnsi="Roboto"/>
          <w:b/>
          <w:sz w:val="40"/>
          <w:szCs w:val="40"/>
          <w:lang w:eastAsia="de-DE"/>
        </w:rPr>
      </w:pPr>
      <w:r w:rsidRPr="009B049B">
        <w:rPr>
          <w:rStyle w:val="FontStyle23"/>
          <w:rFonts w:ascii="Roboto" w:hAnsi="Roboto"/>
          <w:b/>
          <w:sz w:val="40"/>
          <w:szCs w:val="40"/>
          <w:lang w:eastAsia="de-DE"/>
        </w:rPr>
        <w:t xml:space="preserve">Współpraca i komunikacja </w:t>
      </w:r>
    </w:p>
    <w:p w:rsidR="008678FF" w:rsidRPr="009B049B" w:rsidRDefault="008678FF" w:rsidP="008678FF">
      <w:pPr>
        <w:pStyle w:val="Akapitzlist"/>
        <w:numPr>
          <w:ilvl w:val="0"/>
          <w:numId w:val="10"/>
        </w:numPr>
        <w:rPr>
          <w:rStyle w:val="FontStyle23"/>
          <w:rFonts w:ascii="Roboto" w:eastAsia="Times New Roman" w:hAnsi="Roboto"/>
          <w:b/>
          <w:sz w:val="40"/>
          <w:szCs w:val="40"/>
          <w:lang w:eastAsia="de-DE"/>
        </w:rPr>
      </w:pPr>
      <w:r w:rsidRPr="009B049B">
        <w:rPr>
          <w:rStyle w:val="FontStyle23"/>
          <w:rFonts w:ascii="Roboto" w:eastAsia="Times New Roman" w:hAnsi="Roboto"/>
          <w:b/>
          <w:sz w:val="40"/>
          <w:szCs w:val="40"/>
          <w:lang w:eastAsia="de-DE"/>
        </w:rPr>
        <w:t>Przepływ informacji EDI</w:t>
      </w:r>
    </w:p>
    <w:p w:rsidR="00F700EF" w:rsidRPr="009B049B" w:rsidRDefault="00F700EF" w:rsidP="008678FF">
      <w:pPr>
        <w:pStyle w:val="Akapitzlist"/>
        <w:numPr>
          <w:ilvl w:val="0"/>
          <w:numId w:val="10"/>
        </w:numPr>
        <w:rPr>
          <w:rStyle w:val="FontStyle23"/>
          <w:rFonts w:ascii="Roboto" w:eastAsia="Times New Roman" w:hAnsi="Roboto"/>
          <w:b/>
          <w:sz w:val="40"/>
          <w:szCs w:val="40"/>
          <w:lang w:eastAsia="de-DE"/>
        </w:rPr>
      </w:pPr>
      <w:r w:rsidRPr="009B049B">
        <w:rPr>
          <w:rStyle w:val="FontStyle23"/>
          <w:rFonts w:ascii="Roboto" w:eastAsia="Times New Roman" w:hAnsi="Roboto"/>
          <w:b/>
          <w:sz w:val="40"/>
          <w:szCs w:val="40"/>
          <w:lang w:eastAsia="de-DE"/>
        </w:rPr>
        <w:t>Obciążenia finansowe</w:t>
      </w:r>
    </w:p>
    <w:p w:rsidR="00603D53" w:rsidRPr="001D55C9" w:rsidRDefault="007B77F5" w:rsidP="00EF33D8">
      <w:pPr>
        <w:pStyle w:val="Akapitzlist"/>
        <w:numPr>
          <w:ilvl w:val="0"/>
          <w:numId w:val="25"/>
        </w:numPr>
        <w:spacing w:line="240" w:lineRule="auto"/>
        <w:rPr>
          <w:rStyle w:val="FontStyle23"/>
          <w:rFonts w:ascii="Roboto" w:hAnsi="Roboto"/>
          <w:b/>
          <w:sz w:val="22"/>
          <w:szCs w:val="22"/>
          <w:lang w:eastAsia="de-DE"/>
        </w:rPr>
      </w:pPr>
      <w:r w:rsidRPr="001D55C9">
        <w:rPr>
          <w:rStyle w:val="FontStyle23"/>
          <w:rFonts w:ascii="Roboto" w:hAnsi="Roboto"/>
          <w:b/>
          <w:sz w:val="22"/>
          <w:szCs w:val="22"/>
          <w:lang w:eastAsia="de-DE"/>
        </w:rPr>
        <w:br w:type="page"/>
      </w:r>
      <w:r w:rsidR="00603D53" w:rsidRPr="001D55C9">
        <w:rPr>
          <w:rStyle w:val="FontStyle23"/>
          <w:rFonts w:ascii="Roboto" w:hAnsi="Roboto"/>
          <w:b/>
          <w:sz w:val="22"/>
          <w:szCs w:val="22"/>
          <w:lang w:eastAsia="de-DE"/>
        </w:rPr>
        <w:lastRenderedPageBreak/>
        <w:t>Zastosowanie</w:t>
      </w:r>
    </w:p>
    <w:p w:rsidR="00603D53" w:rsidRDefault="00603D53" w:rsidP="00EF33D8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To uregulowanie ma zastosowanie do współpracy dostawców z firmą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</w:t>
      </w:r>
      <w:r w:rsidR="00BC7350" w:rsidRPr="009B049B">
        <w:rPr>
          <w:rStyle w:val="FontStyle23"/>
          <w:rFonts w:ascii="Roboto" w:hAnsi="Roboto"/>
          <w:sz w:val="22"/>
          <w:szCs w:val="22"/>
          <w:lang w:eastAsia="de-DE"/>
        </w:rPr>
        <w:br/>
        <w:t xml:space="preserve">w zakresie logistyki oraz transportu.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</w:t>
      </w:r>
    </w:p>
    <w:p w:rsidR="00EF33D8" w:rsidRPr="009B049B" w:rsidRDefault="00EF33D8" w:rsidP="00EF33D8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</w:p>
    <w:p w:rsidR="00603D53" w:rsidRPr="009B049B" w:rsidRDefault="00603D53" w:rsidP="00EF33D8">
      <w:pPr>
        <w:pStyle w:val="Style2"/>
        <w:widowControl/>
        <w:numPr>
          <w:ilvl w:val="0"/>
          <w:numId w:val="25"/>
        </w:numPr>
        <w:spacing w:before="72" w:line="240" w:lineRule="auto"/>
        <w:jc w:val="both"/>
        <w:rPr>
          <w:rStyle w:val="FontStyle23"/>
          <w:rFonts w:ascii="Roboto" w:hAnsi="Roboto"/>
          <w:b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b/>
          <w:sz w:val="22"/>
          <w:szCs w:val="22"/>
          <w:lang w:eastAsia="de-DE"/>
        </w:rPr>
        <w:t>Zamówienia</w:t>
      </w:r>
      <w:r w:rsidR="00F87903" w:rsidRPr="009B049B">
        <w:rPr>
          <w:rStyle w:val="FontStyle23"/>
          <w:rFonts w:ascii="Roboto" w:hAnsi="Roboto"/>
          <w:b/>
          <w:sz w:val="22"/>
          <w:szCs w:val="22"/>
          <w:lang w:eastAsia="de-DE"/>
        </w:rPr>
        <w:t xml:space="preserve"> - Lieferabruf</w:t>
      </w:r>
    </w:p>
    <w:p w:rsidR="006E721C" w:rsidRPr="009B049B" w:rsidRDefault="00603D53" w:rsidP="00EF33D8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Firma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zobowiązuje się do wystawiania 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do piątku każdego </w:t>
      </w:r>
      <w:r w:rsidR="005D08CC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tygodnia. 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="007B6772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jest wysyłane w uzgodniony dzień tygodnia poprzez el</w:t>
      </w:r>
      <w:r w:rsidR="00F700EF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ektroniczną wymianę danych EDI. W przypadku firm, które nie transmitują danych przez EDI, 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="00F700EF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wysłane są e-mailem.  </w:t>
      </w:r>
    </w:p>
    <w:p w:rsidR="009B049B" w:rsidRDefault="006E721C" w:rsidP="00EF33D8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>ILOŚĆ - n</w:t>
      </w:r>
      <w:r w:rsidR="003019D3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a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dokumencie 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</w:t>
      </w:r>
      <w:r w:rsidR="003019D3" w:rsidRPr="009B049B">
        <w:rPr>
          <w:rStyle w:val="FontStyle23"/>
          <w:rFonts w:ascii="Roboto" w:hAnsi="Roboto"/>
          <w:sz w:val="22"/>
          <w:szCs w:val="22"/>
          <w:lang w:eastAsia="de-DE"/>
        </w:rPr>
        <w:t>o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kreślana jest ilość zamówionego materiału. 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dostosowane jest do wielokrotności jednego pojemnika. </w:t>
      </w:r>
      <w:r w:rsidR="0069230D" w:rsidRPr="009B049B">
        <w:rPr>
          <w:rStyle w:val="FontStyle23"/>
          <w:rFonts w:ascii="Roboto" w:hAnsi="Roboto"/>
          <w:sz w:val="22"/>
          <w:szCs w:val="22"/>
          <w:lang w:eastAsia="de-DE"/>
        </w:rPr>
        <w:t>Prognoza ilości dziennych obejmuje aktualny i kolejny tydzień. Dalsze ilości przed</w:t>
      </w:r>
      <w:r w:rsidR="003B6DFB" w:rsidRPr="009B049B">
        <w:rPr>
          <w:rStyle w:val="FontStyle23"/>
          <w:rFonts w:ascii="Roboto" w:hAnsi="Roboto"/>
          <w:sz w:val="22"/>
          <w:szCs w:val="22"/>
          <w:lang w:eastAsia="de-DE"/>
        </w:rPr>
        <w:t>stawione są jako skumulowane za</w:t>
      </w:r>
      <w:r w:rsidR="0069230D" w:rsidRPr="009B049B">
        <w:rPr>
          <w:rStyle w:val="FontStyle23"/>
          <w:rFonts w:ascii="Roboto" w:hAnsi="Roboto"/>
          <w:sz w:val="22"/>
          <w:szCs w:val="22"/>
          <w:lang w:eastAsia="de-DE"/>
        </w:rPr>
        <w:t>potrzebowanie tygodniowe</w:t>
      </w:r>
    </w:p>
    <w:p w:rsidR="009B049B" w:rsidRDefault="00F87903" w:rsidP="00EF33D8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>DATA W LIEFERABRUF</w:t>
      </w:r>
      <w:r w:rsidR="00F01D86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– przez datę w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="00F01D86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rozumiemy datę załadunku części </w:t>
      </w:r>
      <w:r w:rsidR="00F460C8">
        <w:rPr>
          <w:rStyle w:val="FontStyle23"/>
          <w:rFonts w:ascii="Roboto" w:hAnsi="Roboto"/>
          <w:sz w:val="22"/>
          <w:szCs w:val="22"/>
          <w:lang w:eastAsia="de-DE"/>
        </w:rPr>
        <w:br/>
      </w:r>
      <w:r w:rsidR="00AB109D" w:rsidRPr="009B049B">
        <w:rPr>
          <w:rStyle w:val="FontStyle23"/>
          <w:rFonts w:ascii="Roboto" w:hAnsi="Roboto"/>
          <w:sz w:val="22"/>
          <w:szCs w:val="22"/>
          <w:lang w:eastAsia="de-DE"/>
        </w:rPr>
        <w:t>u dostawcy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. Części powinny być dostępne </w:t>
      </w:r>
      <w:r w:rsidR="00AB109D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w magazynie </w:t>
      </w:r>
      <w:r w:rsidR="00F01D86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dostawcy od godz. 6.00 rano w dniu załadunku. </w:t>
      </w:r>
    </w:p>
    <w:p w:rsidR="009B049B" w:rsidRDefault="00C3165D" w:rsidP="00EF33D8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>W przypadku, gdy transporty organizowane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są przez dostawcę, przez DATĘ 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br/>
        <w:t>W LIEFERABRUF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rozumiemy datę dostarczenia części do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.  </w:t>
      </w:r>
    </w:p>
    <w:p w:rsidR="009B049B" w:rsidRDefault="001D0D1C" w:rsidP="00EF33D8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W 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firma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prognozuje wysokość dostaw w horyzoncie </w:t>
      </w:r>
      <w:r w:rsidR="007365B8" w:rsidRPr="009B049B">
        <w:rPr>
          <w:rStyle w:val="FontStyle23"/>
          <w:rFonts w:ascii="Roboto" w:hAnsi="Roboto"/>
          <w:sz w:val="22"/>
          <w:szCs w:val="22"/>
          <w:lang w:eastAsia="de-DE"/>
        </w:rPr>
        <w:t>nie krótszym niż 12 tygodni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. </w:t>
      </w:r>
      <w:r w:rsidR="00E14366" w:rsidRPr="009B049B">
        <w:rPr>
          <w:rStyle w:val="FontStyle23"/>
          <w:rFonts w:ascii="Roboto" w:hAnsi="Roboto"/>
          <w:sz w:val="22"/>
          <w:szCs w:val="22"/>
          <w:lang w:eastAsia="de-DE"/>
        </w:rPr>
        <w:t>Roczne z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>apotrzebowanie na częśc</w:t>
      </w:r>
      <w:r w:rsidR="00C143FA" w:rsidRPr="009B049B">
        <w:rPr>
          <w:rStyle w:val="FontStyle23"/>
          <w:rFonts w:ascii="Roboto" w:hAnsi="Roboto"/>
          <w:sz w:val="22"/>
          <w:szCs w:val="22"/>
          <w:lang w:eastAsia="de-DE"/>
        </w:rPr>
        <w:t>i ok</w:t>
      </w:r>
      <w:r w:rsidR="00E14366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reśla KP (prognoza koncernowa), która wysyłana jest przez firmę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="00E14366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raz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br/>
      </w:r>
      <w:r w:rsidR="00E14366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w roku na życzenie dostawcy.  </w:t>
      </w:r>
    </w:p>
    <w:p w:rsidR="009B049B" w:rsidRDefault="007B6772" w:rsidP="00EF33D8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>Dostawcy są zobowiązani do</w:t>
      </w:r>
      <w:r w:rsidR="00293EA2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sprawdzenia czy wpłynął Lieferabruf</w:t>
      </w:r>
      <w:r w:rsidR="002B0309" w:rsidRPr="009B049B">
        <w:rPr>
          <w:rStyle w:val="FontStyle23"/>
          <w:rFonts w:ascii="Roboto" w:hAnsi="Roboto"/>
          <w:sz w:val="22"/>
          <w:szCs w:val="22"/>
          <w:lang w:eastAsia="de-DE"/>
        </w:rPr>
        <w:br/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>i w</w:t>
      </w:r>
      <w:r w:rsidR="00293EA2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przypadku jego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braku do powiadomienia właściwego dysponenta</w:t>
      </w:r>
      <w:r w:rsidR="00AE0412" w:rsidRPr="009B049B">
        <w:rPr>
          <w:rStyle w:val="FontStyle23"/>
          <w:rFonts w:ascii="Roboto" w:hAnsi="Roboto"/>
          <w:sz w:val="22"/>
          <w:szCs w:val="22"/>
          <w:lang w:eastAsia="de-DE"/>
        </w:rPr>
        <w:t>.</w:t>
      </w:r>
    </w:p>
    <w:p w:rsidR="009B049B" w:rsidRDefault="006E721C" w:rsidP="00EF33D8">
      <w:pPr>
        <w:pStyle w:val="Style2"/>
        <w:widowControl/>
        <w:numPr>
          <w:ilvl w:val="0"/>
          <w:numId w:val="14"/>
        </w:numPr>
        <w:spacing w:before="72" w:line="240" w:lineRule="auto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SPOSÓB PAKOWANIA CZĘŚCI – dostawca zobowiązany jest do pakowania części według instrukcji pakowania określonej przez firmę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="00857610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br/>
      </w:r>
      <w:r w:rsidR="00857610" w:rsidRPr="009B049B">
        <w:rPr>
          <w:rStyle w:val="FontStyle23"/>
          <w:rFonts w:ascii="Roboto" w:hAnsi="Roboto"/>
          <w:sz w:val="22"/>
          <w:szCs w:val="22"/>
          <w:lang w:eastAsia="de-DE"/>
        </w:rPr>
        <w:lastRenderedPageBreak/>
        <w:t xml:space="preserve">i podpisanej przez dostawcę. Pakowanie i oznakowanie części musi być zgodne </w:t>
      </w:r>
      <w:r w:rsidR="00F460C8">
        <w:rPr>
          <w:rStyle w:val="FontStyle23"/>
          <w:rFonts w:ascii="Roboto" w:hAnsi="Roboto"/>
          <w:sz w:val="22"/>
          <w:szCs w:val="22"/>
          <w:lang w:eastAsia="de-DE"/>
        </w:rPr>
        <w:br/>
      </w:r>
      <w:r w:rsidR="00857610" w:rsidRPr="009B049B">
        <w:rPr>
          <w:rStyle w:val="FontStyle23"/>
          <w:rFonts w:ascii="Roboto" w:hAnsi="Roboto"/>
          <w:sz w:val="22"/>
          <w:szCs w:val="22"/>
          <w:lang w:eastAsia="de-DE"/>
        </w:rPr>
        <w:t>z normą VDA 4902 / 4</w:t>
      </w:r>
      <w:r w:rsidR="00AD11B6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</w:t>
      </w:r>
      <w:r w:rsidR="00C143FA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(wzór normy do udostępnienia przez firmę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="00C143FA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). </w:t>
      </w:r>
    </w:p>
    <w:p w:rsidR="009B049B" w:rsidRDefault="00F87903" w:rsidP="00EF33D8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="00744B23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wiążącym  jest ZAWSZE </w:t>
      </w:r>
      <w:r w:rsidR="00432AB8" w:rsidRPr="009B049B">
        <w:rPr>
          <w:rStyle w:val="FontStyle23"/>
          <w:rFonts w:ascii="Roboto" w:hAnsi="Roboto"/>
          <w:sz w:val="22"/>
          <w:szCs w:val="22"/>
          <w:lang w:eastAsia="de-DE"/>
        </w:rPr>
        <w:t>Lieferabruf najnowszy</w:t>
      </w:r>
      <w:r w:rsidR="00744B23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. Oznacza to, że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br/>
      </w:r>
      <w:r w:rsidR="00744B23" w:rsidRPr="009B049B">
        <w:rPr>
          <w:rStyle w:val="FontStyle23"/>
          <w:rFonts w:ascii="Roboto" w:hAnsi="Roboto"/>
          <w:sz w:val="22"/>
          <w:szCs w:val="22"/>
          <w:lang w:eastAsia="de-DE"/>
        </w:rPr>
        <w:t>w momencie wysłania nowego harmonogramu dostaw, harmonogram poprzed</w:t>
      </w:r>
      <w:r w:rsidR="005D08CC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ni przestaje być obowiązującym. Jeżeli w danym tygodniu firma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="005D08CC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nie wyśle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="005D08CC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, to obowiązującym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="005D08CC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będzie harmonogram wysłany w tygodniu poprzednim. </w:t>
      </w:r>
    </w:p>
    <w:p w:rsidR="009B049B" w:rsidRDefault="00744B23" w:rsidP="00EF33D8">
      <w:pPr>
        <w:pStyle w:val="Style2"/>
        <w:widowControl/>
        <w:numPr>
          <w:ilvl w:val="0"/>
          <w:numId w:val="14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Dostawca zobowiązany </w:t>
      </w:r>
      <w:r w:rsidR="00ED7FF1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jest do wysyłania części zgodnie z 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="00ED7FF1" w:rsidRPr="009B049B">
        <w:rPr>
          <w:rStyle w:val="FontStyle23"/>
          <w:rFonts w:ascii="Roboto" w:hAnsi="Roboto"/>
          <w:sz w:val="22"/>
          <w:szCs w:val="22"/>
          <w:lang w:eastAsia="de-DE"/>
        </w:rPr>
        <w:t>.</w:t>
      </w:r>
      <w:r w:rsidR="005D08CC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Dostawca musi przestrzegać zarówno ilości zamówionej, jak również daty załadunku. </w:t>
      </w:r>
    </w:p>
    <w:p w:rsidR="002F0ED8" w:rsidRPr="009B049B" w:rsidRDefault="00ED7FF1" w:rsidP="00EF33D8">
      <w:pPr>
        <w:pStyle w:val="Style2"/>
        <w:widowControl/>
        <w:numPr>
          <w:ilvl w:val="0"/>
          <w:numId w:val="14"/>
        </w:numPr>
        <w:spacing w:before="72" w:line="240" w:lineRule="auto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Dostawca ma jeden dzień roboczy do wysłania informacji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br/>
        <w:t>o niezaakceptowaniu</w:t>
      </w:r>
      <w:r w:rsidR="00D65AF7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="00D65AF7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i do przedstawienia powodów </w:t>
      </w:r>
      <w:r w:rsidR="00651230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braku akceptacji. </w:t>
      </w:r>
      <w:r w:rsidR="00D65AF7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</w:t>
      </w:r>
    </w:p>
    <w:p w:rsidR="009B049B" w:rsidRDefault="002F0ED8" w:rsidP="00EF33D8">
      <w:pPr>
        <w:pStyle w:val="Style2"/>
        <w:widowControl/>
        <w:spacing w:before="72" w:line="240" w:lineRule="auto"/>
        <w:ind w:firstLine="708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Niezrealizowanie 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>:</w:t>
      </w:r>
    </w:p>
    <w:p w:rsidR="009B049B" w:rsidRDefault="002F0ED8" w:rsidP="00EF33D8">
      <w:pPr>
        <w:pStyle w:val="Style2"/>
        <w:widowControl/>
        <w:numPr>
          <w:ilvl w:val="0"/>
          <w:numId w:val="16"/>
        </w:numPr>
        <w:spacing w:before="72" w:line="240" w:lineRule="auto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NIEKOMPLETNOŚĆ DOSTAW – w przypadku niezrealizowania </w:t>
      </w:r>
      <w:r w:rsidR="00F87903"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, lub wysłania dostawy niekompletnej, dostawca zobowiązuje się do wysłania </w:t>
      </w:r>
      <w:r w:rsidR="00D65AF7" w:rsidRPr="009B049B">
        <w:rPr>
          <w:rStyle w:val="FontStyle23"/>
          <w:rFonts w:ascii="Roboto" w:hAnsi="Roboto"/>
          <w:sz w:val="22"/>
          <w:szCs w:val="22"/>
          <w:lang w:eastAsia="de-DE"/>
        </w:rPr>
        <w:t>materiału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na swój koszt niezależnie od warunków INCOTERMS określonych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br/>
        <w:t xml:space="preserve">w kontrakcie. </w:t>
      </w:r>
    </w:p>
    <w:p w:rsidR="009B049B" w:rsidRDefault="00580034" w:rsidP="00EF33D8">
      <w:pPr>
        <w:pStyle w:val="Style2"/>
        <w:widowControl/>
        <w:numPr>
          <w:ilvl w:val="0"/>
          <w:numId w:val="16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>NADSYŁKA MATERIAŁU - w</w:t>
      </w:r>
      <w:r w:rsidR="002F0ED8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przypadku wysłania ilości części większej od zamówionej, firma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="002F0ED8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nie </w:t>
      </w:r>
      <w:r w:rsidR="00CB10BF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gwarantuje dostępności miejsca </w:t>
      </w:r>
      <w:r w:rsidR="00FC3F8B" w:rsidRPr="009B049B">
        <w:rPr>
          <w:rStyle w:val="FontStyle23"/>
          <w:rFonts w:ascii="Roboto" w:hAnsi="Roboto"/>
          <w:sz w:val="22"/>
          <w:szCs w:val="22"/>
          <w:lang w:eastAsia="de-DE"/>
        </w:rPr>
        <w:t>na dedykowanym transporcie i zastrzeg</w:t>
      </w:r>
      <w:r w:rsidR="00CB10BF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a sobie możliwość odesłania nadesłanych części na koszt dostawcy. </w:t>
      </w:r>
    </w:p>
    <w:p w:rsidR="008678FF" w:rsidRDefault="00900EA3" w:rsidP="00EF33D8">
      <w:pPr>
        <w:pStyle w:val="Style2"/>
        <w:widowControl/>
        <w:numPr>
          <w:ilvl w:val="0"/>
          <w:numId w:val="16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Dostawca jest zobligowany do </w:t>
      </w:r>
      <w:r w:rsidR="00C3165D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natychmiastowego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powiadamiania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Brose Sitech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o każdej wysyłce niekompletnej / niezgodnej z zamówioną ilością. </w:t>
      </w:r>
      <w:r w:rsidR="00317DC3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</w:t>
      </w:r>
    </w:p>
    <w:p w:rsidR="00EF33D8" w:rsidRPr="009B049B" w:rsidRDefault="00EF33D8" w:rsidP="00EF33D8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</w:p>
    <w:p w:rsidR="00317DC3" w:rsidRPr="009B049B" w:rsidRDefault="00317DC3" w:rsidP="00EF33D8">
      <w:pPr>
        <w:pStyle w:val="Style2"/>
        <w:widowControl/>
        <w:numPr>
          <w:ilvl w:val="0"/>
          <w:numId w:val="25"/>
        </w:numPr>
        <w:spacing w:before="72" w:line="240" w:lineRule="auto"/>
        <w:jc w:val="both"/>
        <w:rPr>
          <w:rStyle w:val="FontStyle23"/>
          <w:rFonts w:ascii="Roboto" w:hAnsi="Roboto"/>
          <w:b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b/>
          <w:sz w:val="22"/>
          <w:szCs w:val="22"/>
          <w:lang w:eastAsia="de-DE"/>
        </w:rPr>
        <w:t xml:space="preserve">Zasady załadunku – kwestie </w:t>
      </w:r>
      <w:r w:rsidR="00924C62" w:rsidRPr="009B049B">
        <w:rPr>
          <w:rStyle w:val="FontStyle23"/>
          <w:rFonts w:ascii="Roboto" w:hAnsi="Roboto"/>
          <w:b/>
          <w:sz w:val="22"/>
          <w:szCs w:val="22"/>
          <w:lang w:eastAsia="de-DE"/>
        </w:rPr>
        <w:t>transportowe.</w:t>
      </w:r>
    </w:p>
    <w:p w:rsidR="00924C62" w:rsidRPr="009B049B" w:rsidRDefault="00924C62" w:rsidP="00EF33D8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Zasady załadunku i kwestie transportowe regulują specjalne przepisy obsługi transportowej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Sitech.</w:t>
      </w:r>
    </w:p>
    <w:p w:rsidR="009B049B" w:rsidRDefault="00A075F0" w:rsidP="00EF33D8">
      <w:pPr>
        <w:pStyle w:val="Style2"/>
        <w:widowControl/>
        <w:numPr>
          <w:ilvl w:val="0"/>
          <w:numId w:val="17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Forma list </w:t>
      </w:r>
      <w:r w:rsidR="0036414E" w:rsidRPr="009B049B">
        <w:rPr>
          <w:rStyle w:val="FontStyle23"/>
          <w:rFonts w:ascii="Roboto" w:hAnsi="Roboto"/>
          <w:sz w:val="22"/>
          <w:szCs w:val="22"/>
          <w:lang w:eastAsia="de-DE"/>
        </w:rPr>
        <w:t>załadunkowych jest uzgadnian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a pomiędzy dysponentem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i dostawcą. </w:t>
      </w:r>
    </w:p>
    <w:p w:rsidR="009B049B" w:rsidRDefault="007F70F4" w:rsidP="00EF33D8">
      <w:pPr>
        <w:pStyle w:val="Style2"/>
        <w:widowControl/>
        <w:numPr>
          <w:ilvl w:val="0"/>
          <w:numId w:val="17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>W przypadku transportów organizowanych przez dostawcę, m</w:t>
      </w:r>
      <w:r w:rsidR="00736BBE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eldowanie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>aut</w:t>
      </w:r>
      <w:r w:rsidR="00736BBE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</w:t>
      </w:r>
      <w:r w:rsidR="0036414E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do rozładunku w firmie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="00785777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</w:t>
      </w:r>
      <w:r w:rsidR="00736BBE" w:rsidRPr="009B049B">
        <w:rPr>
          <w:rStyle w:val="FontStyle23"/>
          <w:rFonts w:ascii="Roboto" w:hAnsi="Roboto"/>
          <w:sz w:val="22"/>
          <w:szCs w:val="22"/>
          <w:lang w:eastAsia="de-DE"/>
        </w:rPr>
        <w:t>musi odbywać się odpowiednio wcześniej.</w:t>
      </w:r>
      <w:r w:rsidR="00785777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</w:t>
      </w:r>
    </w:p>
    <w:p w:rsidR="009B049B" w:rsidRDefault="007F70F4" w:rsidP="00EF33D8">
      <w:pPr>
        <w:pStyle w:val="Style2"/>
        <w:widowControl/>
        <w:numPr>
          <w:ilvl w:val="0"/>
          <w:numId w:val="17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Dostawca </w:t>
      </w:r>
      <w:r w:rsidR="00785777" w:rsidRPr="009B049B">
        <w:rPr>
          <w:rStyle w:val="FontStyle23"/>
          <w:rFonts w:ascii="Roboto" w:hAnsi="Roboto"/>
          <w:sz w:val="22"/>
          <w:szCs w:val="22"/>
          <w:lang w:eastAsia="de-DE"/>
        </w:rPr>
        <w:t>zobowiązany jest</w:t>
      </w:r>
      <w:r w:rsidR="00B17A85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do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>wydania niezbęd</w:t>
      </w:r>
      <w:r w:rsidR="00C143FA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nych dokumentów transportowych: dokument wysyłkowy (WZ), wypełniony list przewozowy  (CMR). </w:t>
      </w:r>
    </w:p>
    <w:p w:rsidR="009B049B" w:rsidRDefault="00B17A85" w:rsidP="00EF33D8">
      <w:pPr>
        <w:pStyle w:val="Style2"/>
        <w:widowControl/>
        <w:numPr>
          <w:ilvl w:val="0"/>
          <w:numId w:val="17"/>
        </w:numPr>
        <w:spacing w:before="72" w:line="240" w:lineRule="auto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>Załadunek u dostawcy odbywa się we wcześ</w:t>
      </w:r>
      <w:r w:rsidR="00C8632D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niej umówionych oknach czasowych. </w:t>
      </w:r>
      <w:r w:rsidR="00F460C8">
        <w:rPr>
          <w:rStyle w:val="FontStyle23"/>
          <w:rFonts w:ascii="Roboto" w:hAnsi="Roboto"/>
          <w:sz w:val="22"/>
          <w:szCs w:val="22"/>
          <w:lang w:eastAsia="de-DE"/>
        </w:rPr>
        <w:br/>
      </w:r>
      <w:r w:rsidR="00C8632D" w:rsidRPr="009B049B">
        <w:rPr>
          <w:rStyle w:val="FontStyle23"/>
          <w:rFonts w:ascii="Roboto" w:hAnsi="Roboto"/>
          <w:sz w:val="22"/>
          <w:szCs w:val="22"/>
          <w:lang w:eastAsia="de-DE"/>
        </w:rPr>
        <w:t>W przypadku przesunięcia lub przedłużania się zał</w:t>
      </w:r>
      <w:r w:rsidR="0036414E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adunku </w:t>
      </w:r>
      <w:r w:rsidR="0036414E" w:rsidRPr="009B049B">
        <w:rPr>
          <w:rStyle w:val="FontStyle23"/>
          <w:rFonts w:ascii="Roboto" w:hAnsi="Roboto"/>
          <w:sz w:val="22"/>
          <w:szCs w:val="22"/>
          <w:lang w:eastAsia="de-DE"/>
        </w:rPr>
        <w:br/>
        <w:t xml:space="preserve">u dostawcy należy natychmiast powiadomić dysponenta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="0036414E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. </w:t>
      </w:r>
    </w:p>
    <w:p w:rsidR="009B049B" w:rsidRDefault="00CF28F8" w:rsidP="00EF33D8">
      <w:pPr>
        <w:pStyle w:val="Style2"/>
        <w:widowControl/>
        <w:numPr>
          <w:ilvl w:val="0"/>
          <w:numId w:val="17"/>
        </w:numPr>
        <w:spacing w:before="72" w:line="240" w:lineRule="auto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Miejscem załadunku u dostawcy, jest miejsce wskazane przez dostawcę </w:t>
      </w:r>
      <w:r w:rsidR="00CD2FE4" w:rsidRPr="009B049B">
        <w:rPr>
          <w:rStyle w:val="FontStyle23"/>
          <w:rFonts w:ascii="Roboto" w:hAnsi="Roboto"/>
          <w:sz w:val="22"/>
          <w:szCs w:val="22"/>
          <w:lang w:eastAsia="de-DE"/>
        </w:rPr>
        <w:br/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w kontrakcie. Zmiana miejsca załadunku, musi być uzgodniona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br/>
        <w:t xml:space="preserve">i zaakceptowana przez Dział Zakupów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. </w:t>
      </w:r>
    </w:p>
    <w:p w:rsidR="009B049B" w:rsidRDefault="00CF28F8" w:rsidP="00EF33D8">
      <w:pPr>
        <w:pStyle w:val="Style2"/>
        <w:widowControl/>
        <w:numPr>
          <w:ilvl w:val="0"/>
          <w:numId w:val="17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Forma awizacji, jak i sama konieczność wystawiania jej, jest bezpośrednio uzgadniana pomiędzy dostawcą i komórką transportową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. </w:t>
      </w:r>
    </w:p>
    <w:p w:rsidR="009B049B" w:rsidRDefault="00CF28F8" w:rsidP="00EF33D8">
      <w:pPr>
        <w:pStyle w:val="Style2"/>
        <w:widowControl/>
        <w:numPr>
          <w:ilvl w:val="0"/>
          <w:numId w:val="17"/>
        </w:numPr>
        <w:spacing w:before="72" w:line="240" w:lineRule="auto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Dostawca powinien dostosować się do sugestii kierowcy odnośnie rozmieszczenia towaru na naczepie, po to by towar przetransportować bezpiecznie i zgodnie </w:t>
      </w:r>
      <w:r w:rsidR="00F460C8">
        <w:rPr>
          <w:rStyle w:val="FontStyle23"/>
          <w:rFonts w:ascii="Roboto" w:hAnsi="Roboto"/>
          <w:sz w:val="22"/>
          <w:szCs w:val="22"/>
          <w:lang w:eastAsia="de-DE"/>
        </w:rPr>
        <w:br/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>z obowiązującymi przepisami drogowymi.</w:t>
      </w:r>
    </w:p>
    <w:p w:rsidR="009B049B" w:rsidRDefault="002652D1" w:rsidP="00EF33D8">
      <w:pPr>
        <w:pStyle w:val="Style2"/>
        <w:widowControl/>
        <w:numPr>
          <w:ilvl w:val="0"/>
          <w:numId w:val="17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W przypadku podstawienia przez przewoźnika naczepy w złym stanie, dostawca jest zobowiązany do odstąpienia od załadunku i do natychmiastowego powiadomienia dysponenta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. </w:t>
      </w:r>
    </w:p>
    <w:p w:rsidR="009B049B" w:rsidRDefault="00CF28F8" w:rsidP="00EF33D8">
      <w:pPr>
        <w:pStyle w:val="Style2"/>
        <w:widowControl/>
        <w:numPr>
          <w:ilvl w:val="0"/>
          <w:numId w:val="17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>Dostawca zobowiązany jest do wyznaczenia osoby kontaktowej – pracownika magazynu.</w:t>
      </w:r>
    </w:p>
    <w:p w:rsidR="00CF28F8" w:rsidRDefault="00CF28F8" w:rsidP="00EF33D8">
      <w:pPr>
        <w:pStyle w:val="Style2"/>
        <w:widowControl/>
        <w:numPr>
          <w:ilvl w:val="0"/>
          <w:numId w:val="17"/>
        </w:numPr>
        <w:spacing w:before="72" w:line="240" w:lineRule="auto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>Dostawca powinien zapoznać się i prz</w:t>
      </w:r>
      <w:r w:rsidR="000344CE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estrzegać  regulacji  </w:t>
      </w:r>
      <w:proofErr w:type="spellStart"/>
      <w:r w:rsidR="000344CE" w:rsidRPr="009B049B">
        <w:rPr>
          <w:rStyle w:val="FontStyle23"/>
          <w:rFonts w:ascii="Roboto" w:hAnsi="Roboto"/>
          <w:sz w:val="22"/>
          <w:szCs w:val="22"/>
          <w:lang w:eastAsia="de-DE"/>
        </w:rPr>
        <w:t>Incoterms</w:t>
      </w:r>
      <w:proofErr w:type="spellEnd"/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, które zakontraktował z firmą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(m.in. kwestia obowiązków załadowcy)</w:t>
      </w:r>
      <w:r w:rsidR="002652D1" w:rsidRPr="009B049B">
        <w:rPr>
          <w:rStyle w:val="FontStyle23"/>
          <w:rFonts w:ascii="Roboto" w:hAnsi="Roboto"/>
          <w:sz w:val="22"/>
          <w:szCs w:val="22"/>
          <w:lang w:eastAsia="de-DE"/>
        </w:rPr>
        <w:t>.</w:t>
      </w:r>
    </w:p>
    <w:p w:rsidR="00492203" w:rsidRPr="009B049B" w:rsidRDefault="00492203" w:rsidP="00EF33D8">
      <w:pPr>
        <w:pStyle w:val="Style2"/>
        <w:widowControl/>
        <w:spacing w:before="72" w:line="240" w:lineRule="auto"/>
        <w:ind w:left="720" w:firstLine="0"/>
        <w:rPr>
          <w:rStyle w:val="FontStyle23"/>
          <w:rFonts w:ascii="Roboto" w:hAnsi="Roboto"/>
          <w:sz w:val="22"/>
          <w:szCs w:val="22"/>
          <w:lang w:eastAsia="de-DE"/>
        </w:rPr>
      </w:pPr>
    </w:p>
    <w:p w:rsidR="00164CCB" w:rsidRPr="009B049B" w:rsidRDefault="00164CCB" w:rsidP="00EF33D8">
      <w:pPr>
        <w:pStyle w:val="Style2"/>
        <w:widowControl/>
        <w:numPr>
          <w:ilvl w:val="0"/>
          <w:numId w:val="25"/>
        </w:numPr>
        <w:spacing w:before="72" w:line="240" w:lineRule="auto"/>
        <w:jc w:val="both"/>
        <w:rPr>
          <w:rStyle w:val="FontStyle23"/>
          <w:rFonts w:ascii="Roboto" w:hAnsi="Roboto"/>
          <w:b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b/>
          <w:sz w:val="22"/>
          <w:szCs w:val="22"/>
          <w:lang w:eastAsia="de-DE"/>
        </w:rPr>
        <w:t xml:space="preserve">Zarządzanie pojemnikami. </w:t>
      </w:r>
    </w:p>
    <w:p w:rsidR="009B049B" w:rsidRDefault="00344E7D" w:rsidP="00EF33D8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>D</w:t>
      </w:r>
      <w:r w:rsidR="006E7928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ostawca zobowiązuje się do cotygodniowego informowania o ilości pojemników </w:t>
      </w:r>
      <w:r w:rsidR="001743D5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niezbędnych do zrealizowania </w:t>
      </w:r>
      <w:r w:rsidR="00FB1ACE" w:rsidRPr="009B049B">
        <w:rPr>
          <w:rStyle w:val="FontStyle23"/>
          <w:rFonts w:ascii="Roboto" w:hAnsi="Roboto"/>
          <w:sz w:val="22"/>
          <w:szCs w:val="22"/>
          <w:lang w:eastAsia="de-DE"/>
        </w:rPr>
        <w:t>Lieferabruf</w:t>
      </w:r>
      <w:r w:rsidR="001743D5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="001743D5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. </w:t>
      </w:r>
    </w:p>
    <w:p w:rsidR="009B049B" w:rsidRDefault="00344E7D" w:rsidP="00EF33D8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Firma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zobowiązuje się do dostarczania pustych pojemników dostawcy według określonego harmonogramu dostaw.  </w:t>
      </w:r>
    </w:p>
    <w:p w:rsidR="009B049B" w:rsidRDefault="00B254E8" w:rsidP="00EF33D8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Ilość pojemników wysyłana przez firmę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jest zgodna </w:t>
      </w:r>
      <w:r w:rsidR="009758C1" w:rsidRPr="009B049B">
        <w:rPr>
          <w:rStyle w:val="FontStyle23"/>
          <w:rFonts w:ascii="Roboto" w:hAnsi="Roboto"/>
          <w:sz w:val="22"/>
          <w:szCs w:val="22"/>
          <w:lang w:eastAsia="de-DE"/>
        </w:rPr>
        <w:br/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z </w:t>
      </w:r>
      <w:r w:rsidR="009758C1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zapotrzebowaniem </w:t>
      </w:r>
      <w:r w:rsidR="00DC7FF0" w:rsidRPr="009B049B">
        <w:rPr>
          <w:rStyle w:val="FontStyle23"/>
          <w:rFonts w:ascii="Roboto" w:hAnsi="Roboto"/>
          <w:sz w:val="22"/>
          <w:szCs w:val="22"/>
          <w:lang w:eastAsia="de-DE"/>
        </w:rPr>
        <w:t>dostawcy na puste pojemniki</w:t>
      </w:r>
      <w:r w:rsidR="007E15E6" w:rsidRPr="009B049B">
        <w:rPr>
          <w:rStyle w:val="FontStyle23"/>
          <w:rFonts w:ascii="Roboto" w:hAnsi="Roboto"/>
          <w:sz w:val="22"/>
          <w:szCs w:val="22"/>
          <w:lang w:eastAsia="de-DE"/>
        </w:rPr>
        <w:t>.</w:t>
      </w:r>
    </w:p>
    <w:p w:rsidR="009B049B" w:rsidRDefault="00DC7FF0" w:rsidP="00EF33D8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Firma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zobowiązuje się do comiesięcznego raportowania dostawcy stanu konta pojemników.</w:t>
      </w:r>
    </w:p>
    <w:p w:rsidR="009B049B" w:rsidRDefault="007E15E6" w:rsidP="00EF33D8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Dostawca zobowiązuje się do całorocznej inwentaryzacji pojemników we wskazanym przez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Brose Sitech 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>terminie.</w:t>
      </w:r>
    </w:p>
    <w:p w:rsidR="009B049B" w:rsidRDefault="006B34F1" w:rsidP="00EF33D8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Dostawca zobowiązuje się do odsyłania dokumentów potwierdzających otrzymanie pustych pojemników. </w:t>
      </w:r>
    </w:p>
    <w:p w:rsidR="00E0575F" w:rsidRDefault="00F15D1E" w:rsidP="00EF33D8">
      <w:pPr>
        <w:pStyle w:val="Style2"/>
        <w:widowControl/>
        <w:numPr>
          <w:ilvl w:val="0"/>
          <w:numId w:val="19"/>
        </w:numPr>
        <w:spacing w:before="72" w:line="240" w:lineRule="auto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Dostawca z ceną A jest zobowiązany do czyszczenia i </w:t>
      </w:r>
      <w:r w:rsidR="005C4932"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usunięcia wszelkich kartek </w:t>
      </w:r>
      <w:r w:rsidR="00F460C8">
        <w:rPr>
          <w:rStyle w:val="FontStyle23"/>
          <w:rFonts w:ascii="Roboto" w:hAnsi="Roboto"/>
          <w:sz w:val="22"/>
          <w:szCs w:val="22"/>
          <w:lang w:eastAsia="de-DE"/>
        </w:rPr>
        <w:br/>
      </w:r>
      <w:r w:rsidR="005C4932" w:rsidRPr="009B049B">
        <w:rPr>
          <w:rStyle w:val="FontStyle23"/>
          <w:rFonts w:ascii="Roboto" w:hAnsi="Roboto"/>
          <w:sz w:val="22"/>
          <w:szCs w:val="22"/>
          <w:lang w:eastAsia="de-DE"/>
        </w:rPr>
        <w:t>i oznaczeń</w:t>
      </w:r>
      <w:r w:rsidRPr="009B049B">
        <w:rPr>
          <w:rStyle w:val="FontStyle23"/>
          <w:rFonts w:ascii="Roboto" w:hAnsi="Roboto"/>
          <w:sz w:val="22"/>
          <w:szCs w:val="22"/>
          <w:lang w:eastAsia="de-DE"/>
        </w:rPr>
        <w:t xml:space="preserve"> pojemników oraz do dostaw części w czystych opakowaniach.</w:t>
      </w:r>
    </w:p>
    <w:p w:rsidR="00EF33D8" w:rsidRPr="009B049B" w:rsidRDefault="00EF33D8" w:rsidP="00EF33D8">
      <w:pPr>
        <w:pStyle w:val="Style2"/>
        <w:widowControl/>
        <w:spacing w:before="72" w:line="240" w:lineRule="auto"/>
        <w:ind w:left="720" w:firstLine="0"/>
        <w:jc w:val="both"/>
        <w:rPr>
          <w:rStyle w:val="FontStyle23"/>
          <w:rFonts w:ascii="Roboto" w:hAnsi="Roboto"/>
          <w:sz w:val="22"/>
          <w:szCs w:val="22"/>
          <w:lang w:eastAsia="de-DE"/>
        </w:rPr>
      </w:pPr>
    </w:p>
    <w:p w:rsidR="009B049B" w:rsidRDefault="00317DC3" w:rsidP="00EF33D8">
      <w:pPr>
        <w:pStyle w:val="Style2"/>
        <w:widowControl/>
        <w:numPr>
          <w:ilvl w:val="0"/>
          <w:numId w:val="25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eastAsia="de-DE"/>
        </w:rPr>
      </w:pPr>
      <w:r w:rsidRPr="009B049B">
        <w:rPr>
          <w:rFonts w:ascii="Roboto" w:hAnsi="Roboto"/>
          <w:b/>
          <w:sz w:val="22"/>
          <w:szCs w:val="22"/>
          <w:lang w:eastAsia="de-DE"/>
        </w:rPr>
        <w:t xml:space="preserve">Współpraca i komunikacja. </w:t>
      </w:r>
    </w:p>
    <w:p w:rsidR="009B049B" w:rsidRDefault="00317DC3" w:rsidP="00EF33D8">
      <w:pPr>
        <w:pStyle w:val="Style2"/>
        <w:widowControl/>
        <w:numPr>
          <w:ilvl w:val="0"/>
          <w:numId w:val="21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eastAsia="de-DE"/>
        </w:rPr>
      </w:pPr>
      <w:r w:rsidRPr="009B049B">
        <w:rPr>
          <w:rFonts w:ascii="Roboto" w:hAnsi="Roboto"/>
          <w:sz w:val="22"/>
          <w:szCs w:val="22"/>
          <w:lang w:eastAsia="de-DE"/>
        </w:rPr>
        <w:t xml:space="preserve">Administracyjne godziny pracy w  firmie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Fonts w:ascii="Roboto" w:hAnsi="Roboto"/>
          <w:sz w:val="22"/>
          <w:szCs w:val="22"/>
          <w:lang w:eastAsia="de-DE"/>
        </w:rPr>
        <w:t xml:space="preserve"> to: 7.30 – 15.30. Poza tymi godzinami dysponenci dostępni są pod </w:t>
      </w:r>
      <w:r w:rsidR="003D5239" w:rsidRPr="009B049B">
        <w:rPr>
          <w:rFonts w:ascii="Roboto" w:hAnsi="Roboto"/>
          <w:sz w:val="22"/>
          <w:szCs w:val="22"/>
          <w:lang w:eastAsia="de-DE"/>
        </w:rPr>
        <w:t xml:space="preserve">numerami służbowych telefonów. </w:t>
      </w:r>
      <w:r w:rsidRPr="009B049B">
        <w:rPr>
          <w:rFonts w:ascii="Roboto" w:hAnsi="Roboto"/>
          <w:sz w:val="22"/>
          <w:szCs w:val="22"/>
          <w:lang w:eastAsia="de-DE"/>
        </w:rPr>
        <w:t xml:space="preserve"> </w:t>
      </w:r>
    </w:p>
    <w:p w:rsidR="009B049B" w:rsidRDefault="00CC1B37" w:rsidP="00EF33D8">
      <w:pPr>
        <w:pStyle w:val="Style2"/>
        <w:widowControl/>
        <w:numPr>
          <w:ilvl w:val="0"/>
          <w:numId w:val="21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eastAsia="de-DE"/>
        </w:rPr>
      </w:pPr>
      <w:r w:rsidRPr="009B049B">
        <w:rPr>
          <w:rFonts w:ascii="Roboto" w:hAnsi="Roboto"/>
          <w:sz w:val="22"/>
          <w:szCs w:val="22"/>
          <w:lang w:eastAsia="de-DE"/>
        </w:rPr>
        <w:t xml:space="preserve">Dostawca jest zobligowany do poinformowania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Fonts w:ascii="Roboto" w:hAnsi="Roboto"/>
          <w:sz w:val="22"/>
          <w:szCs w:val="22"/>
          <w:lang w:eastAsia="de-DE"/>
        </w:rPr>
        <w:t xml:space="preserve"> </w:t>
      </w:r>
      <w:r w:rsidR="00857610" w:rsidRPr="009B049B">
        <w:rPr>
          <w:rFonts w:ascii="Roboto" w:hAnsi="Roboto"/>
          <w:sz w:val="22"/>
          <w:szCs w:val="22"/>
          <w:lang w:eastAsia="de-DE"/>
        </w:rPr>
        <w:br/>
      </w:r>
      <w:r w:rsidRPr="009B049B">
        <w:rPr>
          <w:rFonts w:ascii="Roboto" w:hAnsi="Roboto"/>
          <w:sz w:val="22"/>
          <w:szCs w:val="22"/>
          <w:lang w:eastAsia="de-DE"/>
        </w:rPr>
        <w:t xml:space="preserve">o administracyjnych godzinach pracy i godzinach pracy magazynu. </w:t>
      </w:r>
      <w:r w:rsidR="00857610" w:rsidRPr="009B049B">
        <w:rPr>
          <w:rFonts w:ascii="Roboto" w:hAnsi="Roboto"/>
          <w:sz w:val="22"/>
          <w:szCs w:val="22"/>
          <w:lang w:eastAsia="de-DE"/>
        </w:rPr>
        <w:t xml:space="preserve">Jeżeli </w:t>
      </w:r>
      <w:r w:rsidR="00857610" w:rsidRPr="009B049B">
        <w:rPr>
          <w:rFonts w:ascii="Roboto" w:hAnsi="Roboto"/>
          <w:sz w:val="22"/>
          <w:szCs w:val="22"/>
          <w:lang w:eastAsia="de-DE"/>
        </w:rPr>
        <w:br/>
        <w:t xml:space="preserve">z jakichś przyczyn godziny pracy ulegną zmianie, dostawca powinien niezwłocznie poinformować firmę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Sitech.</w:t>
      </w:r>
    </w:p>
    <w:p w:rsidR="009B049B" w:rsidRDefault="00175FCC" w:rsidP="00EF33D8">
      <w:pPr>
        <w:pStyle w:val="Style2"/>
        <w:widowControl/>
        <w:numPr>
          <w:ilvl w:val="0"/>
          <w:numId w:val="21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eastAsia="de-DE"/>
        </w:rPr>
      </w:pPr>
      <w:r w:rsidRPr="009B049B">
        <w:rPr>
          <w:rFonts w:ascii="Roboto" w:hAnsi="Roboto"/>
          <w:sz w:val="22"/>
          <w:szCs w:val="22"/>
          <w:lang w:eastAsia="de-DE"/>
        </w:rPr>
        <w:t>Informacja o dniach wolnych od pracy</w:t>
      </w:r>
      <w:r w:rsidR="001335ED" w:rsidRPr="009B049B">
        <w:rPr>
          <w:rFonts w:ascii="Roboto" w:hAnsi="Roboto"/>
          <w:sz w:val="22"/>
          <w:szCs w:val="22"/>
          <w:lang w:eastAsia="de-DE"/>
        </w:rPr>
        <w:t xml:space="preserve"> u dostawcy</w:t>
      </w:r>
      <w:r w:rsidRPr="009B049B">
        <w:rPr>
          <w:rFonts w:ascii="Roboto" w:hAnsi="Roboto"/>
          <w:sz w:val="22"/>
          <w:szCs w:val="22"/>
          <w:lang w:eastAsia="de-DE"/>
        </w:rPr>
        <w:t xml:space="preserve">, musi być przekazana do firmy </w:t>
      </w:r>
      <w:r w:rsidR="000344CE" w:rsidRPr="009B049B">
        <w:rPr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Fonts w:ascii="Roboto" w:hAnsi="Roboto"/>
          <w:sz w:val="22"/>
          <w:szCs w:val="22"/>
          <w:lang w:eastAsia="de-DE"/>
        </w:rPr>
        <w:t xml:space="preserve"> przynajmniej z 4-tygodniowym </w:t>
      </w:r>
      <w:r w:rsidR="001335ED" w:rsidRPr="009B049B">
        <w:rPr>
          <w:rFonts w:ascii="Roboto" w:hAnsi="Roboto"/>
          <w:sz w:val="22"/>
          <w:szCs w:val="22"/>
          <w:lang w:eastAsia="de-DE"/>
        </w:rPr>
        <w:t xml:space="preserve">wyprzedzeniem. </w:t>
      </w:r>
    </w:p>
    <w:p w:rsidR="009B049B" w:rsidRDefault="00317DC3" w:rsidP="00EF33D8">
      <w:pPr>
        <w:pStyle w:val="Style2"/>
        <w:widowControl/>
        <w:numPr>
          <w:ilvl w:val="0"/>
          <w:numId w:val="21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eastAsia="de-DE"/>
        </w:rPr>
      </w:pPr>
      <w:r w:rsidRPr="009B049B">
        <w:rPr>
          <w:rFonts w:ascii="Roboto" w:hAnsi="Roboto"/>
          <w:sz w:val="22"/>
          <w:szCs w:val="22"/>
          <w:lang w:eastAsia="de-DE"/>
        </w:rPr>
        <w:t>Dostawca powinien wskazać osobę, która będzie dostępna telefonicznie również poza godzinami pracy firmy (np. popołudnia, weekendy).</w:t>
      </w:r>
    </w:p>
    <w:p w:rsidR="009B049B" w:rsidRDefault="005519FC" w:rsidP="00EF33D8">
      <w:pPr>
        <w:pStyle w:val="Style2"/>
        <w:widowControl/>
        <w:numPr>
          <w:ilvl w:val="0"/>
          <w:numId w:val="21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eastAsia="de-DE"/>
        </w:rPr>
      </w:pPr>
      <w:r w:rsidRPr="009B049B">
        <w:rPr>
          <w:rFonts w:ascii="Roboto" w:hAnsi="Roboto"/>
          <w:sz w:val="22"/>
          <w:szCs w:val="22"/>
          <w:lang w:eastAsia="de-DE"/>
        </w:rPr>
        <w:t xml:space="preserve">Dostawca zobowiązuje się do bezzwłocznego informowania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="00F460C8">
        <w:rPr>
          <w:rFonts w:ascii="Roboto" w:hAnsi="Roboto"/>
          <w:sz w:val="22"/>
          <w:szCs w:val="22"/>
          <w:lang w:eastAsia="de-DE"/>
        </w:rPr>
        <w:t xml:space="preserve"> </w:t>
      </w:r>
      <w:r w:rsidR="00F460C8">
        <w:rPr>
          <w:rFonts w:ascii="Roboto" w:hAnsi="Roboto"/>
          <w:sz w:val="22"/>
          <w:szCs w:val="22"/>
          <w:lang w:eastAsia="de-DE"/>
        </w:rPr>
        <w:br/>
      </w:r>
      <w:r w:rsidRPr="009B049B">
        <w:rPr>
          <w:rFonts w:ascii="Roboto" w:hAnsi="Roboto"/>
          <w:sz w:val="22"/>
          <w:szCs w:val="22"/>
          <w:lang w:eastAsia="de-DE"/>
        </w:rPr>
        <w:t>o problemach z dostawami, materiałem, załadunkiem itp.</w:t>
      </w:r>
    </w:p>
    <w:p w:rsidR="009B049B" w:rsidRDefault="005519FC" w:rsidP="00EF33D8">
      <w:pPr>
        <w:pStyle w:val="Style2"/>
        <w:widowControl/>
        <w:numPr>
          <w:ilvl w:val="0"/>
          <w:numId w:val="21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eastAsia="de-DE"/>
        </w:rPr>
      </w:pPr>
      <w:r w:rsidRPr="009B049B">
        <w:rPr>
          <w:rFonts w:ascii="Roboto" w:hAnsi="Roboto"/>
          <w:sz w:val="22"/>
          <w:szCs w:val="22"/>
          <w:lang w:eastAsia="de-DE"/>
        </w:rPr>
        <w:t xml:space="preserve">Dostawca po każdym zakończonym miesiącu będzie otrzymywał raport </w:t>
      </w:r>
      <w:r w:rsidRPr="009B049B">
        <w:rPr>
          <w:rFonts w:ascii="Roboto" w:hAnsi="Roboto"/>
          <w:sz w:val="22"/>
          <w:szCs w:val="22"/>
          <w:lang w:eastAsia="de-DE"/>
        </w:rPr>
        <w:br/>
        <w:t>z oceną logistyczną. Oceniane będą 4 kryteria</w:t>
      </w:r>
      <w:r w:rsidR="00432DFA" w:rsidRPr="009B049B">
        <w:rPr>
          <w:rFonts w:ascii="Roboto" w:hAnsi="Roboto"/>
          <w:sz w:val="22"/>
          <w:szCs w:val="22"/>
          <w:lang w:eastAsia="de-DE"/>
        </w:rPr>
        <w:t xml:space="preserve"> logistyczne</w:t>
      </w:r>
      <w:r w:rsidRPr="009B049B">
        <w:rPr>
          <w:rFonts w:ascii="Roboto" w:hAnsi="Roboto"/>
          <w:sz w:val="22"/>
          <w:szCs w:val="22"/>
          <w:lang w:eastAsia="de-DE"/>
        </w:rPr>
        <w:t xml:space="preserve">: terminowość, kompletność, operatywna logistyka, komunikacja i elastyczność.  </w:t>
      </w:r>
    </w:p>
    <w:p w:rsidR="00A35265" w:rsidRPr="00EF33D8" w:rsidRDefault="009B3679" w:rsidP="00EF33D8">
      <w:pPr>
        <w:pStyle w:val="Style2"/>
        <w:widowControl/>
        <w:numPr>
          <w:ilvl w:val="0"/>
          <w:numId w:val="21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eastAsia="de-DE"/>
        </w:rPr>
      </w:pPr>
      <w:r w:rsidRPr="009B049B">
        <w:rPr>
          <w:rFonts w:ascii="Roboto" w:hAnsi="Roboto"/>
          <w:sz w:val="22"/>
          <w:szCs w:val="22"/>
          <w:lang w:eastAsia="de-DE"/>
        </w:rPr>
        <w:t xml:space="preserve">Na każdorazową prośbę dostawcy dysponent </w:t>
      </w:r>
      <w:r w:rsidR="001335ED" w:rsidRPr="009B049B">
        <w:rPr>
          <w:rFonts w:ascii="Roboto" w:hAnsi="Roboto"/>
          <w:sz w:val="22"/>
          <w:szCs w:val="22"/>
          <w:lang w:eastAsia="de-DE"/>
        </w:rPr>
        <w:t xml:space="preserve">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="001335ED" w:rsidRPr="009B049B">
        <w:rPr>
          <w:rFonts w:ascii="Roboto" w:hAnsi="Roboto"/>
          <w:sz w:val="22"/>
          <w:szCs w:val="22"/>
          <w:lang w:eastAsia="de-DE"/>
        </w:rPr>
        <w:t xml:space="preserve"> wysyła p</w:t>
      </w:r>
      <w:r w:rsidRPr="009B049B">
        <w:rPr>
          <w:rFonts w:ascii="Roboto" w:hAnsi="Roboto"/>
          <w:sz w:val="22"/>
          <w:szCs w:val="22"/>
          <w:lang w:eastAsia="de-DE"/>
        </w:rPr>
        <w:t>otwierdzenie</w:t>
      </w:r>
      <w:r w:rsidR="001335ED" w:rsidRPr="009B049B">
        <w:rPr>
          <w:rFonts w:ascii="Roboto" w:hAnsi="Roboto"/>
          <w:sz w:val="22"/>
          <w:szCs w:val="22"/>
          <w:lang w:eastAsia="de-DE"/>
        </w:rPr>
        <w:t xml:space="preserve"> przyjęcia dostaw  - </w:t>
      </w:r>
      <w:proofErr w:type="spellStart"/>
      <w:r w:rsidR="001335ED" w:rsidRPr="009B049B">
        <w:rPr>
          <w:rFonts w:ascii="Roboto" w:hAnsi="Roboto"/>
          <w:sz w:val="22"/>
          <w:szCs w:val="22"/>
          <w:lang w:eastAsia="de-DE"/>
        </w:rPr>
        <w:t>Gelangensbestätigung</w:t>
      </w:r>
      <w:proofErr w:type="spellEnd"/>
      <w:r w:rsidR="0021432A" w:rsidRPr="009B049B">
        <w:rPr>
          <w:rFonts w:ascii="Roboto" w:hAnsi="Roboto"/>
          <w:sz w:val="22"/>
          <w:szCs w:val="22"/>
          <w:lang w:eastAsia="de-DE"/>
        </w:rPr>
        <w:t xml:space="preserve">. </w:t>
      </w:r>
    </w:p>
    <w:p w:rsidR="00EF33D8" w:rsidRPr="009B049B" w:rsidRDefault="00EF33D8" w:rsidP="00EF33D8">
      <w:pPr>
        <w:pStyle w:val="Style2"/>
        <w:widowControl/>
        <w:spacing w:before="72" w:line="240" w:lineRule="auto"/>
        <w:ind w:left="1080" w:firstLine="0"/>
        <w:jc w:val="both"/>
        <w:rPr>
          <w:rFonts w:ascii="Roboto" w:hAnsi="Roboto"/>
          <w:b/>
          <w:sz w:val="22"/>
          <w:szCs w:val="22"/>
          <w:lang w:eastAsia="de-DE"/>
        </w:rPr>
      </w:pPr>
    </w:p>
    <w:p w:rsidR="007524DC" w:rsidRPr="009B049B" w:rsidRDefault="007524DC" w:rsidP="00EF33D8">
      <w:pPr>
        <w:pStyle w:val="Style2"/>
        <w:widowControl/>
        <w:numPr>
          <w:ilvl w:val="0"/>
          <w:numId w:val="25"/>
        </w:numPr>
        <w:spacing w:before="72" w:line="240" w:lineRule="auto"/>
        <w:jc w:val="both"/>
        <w:rPr>
          <w:rFonts w:ascii="Roboto" w:hAnsi="Roboto"/>
          <w:b/>
          <w:sz w:val="22"/>
          <w:szCs w:val="22"/>
          <w:lang w:eastAsia="de-DE"/>
        </w:rPr>
      </w:pPr>
      <w:r w:rsidRPr="009B049B">
        <w:rPr>
          <w:rFonts w:ascii="Roboto" w:hAnsi="Roboto"/>
          <w:b/>
          <w:sz w:val="22"/>
          <w:szCs w:val="22"/>
          <w:lang w:eastAsia="de-DE"/>
        </w:rPr>
        <w:t xml:space="preserve">Przepływ informacji EDI. </w:t>
      </w:r>
    </w:p>
    <w:p w:rsidR="00492301" w:rsidRPr="009B049B" w:rsidRDefault="007524DC" w:rsidP="00EF33D8">
      <w:pPr>
        <w:pStyle w:val="Style2"/>
        <w:widowControl/>
        <w:spacing w:before="72" w:line="240" w:lineRule="auto"/>
        <w:ind w:left="720" w:firstLine="0"/>
        <w:rPr>
          <w:rFonts w:ascii="Roboto" w:hAnsi="Roboto"/>
          <w:sz w:val="22"/>
          <w:szCs w:val="22"/>
          <w:lang w:eastAsia="de-DE"/>
        </w:rPr>
      </w:pPr>
      <w:r w:rsidRPr="009B049B">
        <w:rPr>
          <w:rFonts w:ascii="Roboto" w:hAnsi="Roboto"/>
          <w:sz w:val="22"/>
          <w:szCs w:val="22"/>
          <w:lang w:eastAsia="de-DE"/>
        </w:rPr>
        <w:t xml:space="preserve">Transmisja danych odbywa się drogą elektroniczną. Jest to wymiana ustrukturyzowanych danych handlowych między systemami informatycznymi dostawcy, a systemem zakładu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Sitech.</w:t>
      </w:r>
    </w:p>
    <w:p w:rsidR="009B049B" w:rsidRDefault="007524DC" w:rsidP="00EF33D8">
      <w:pPr>
        <w:pStyle w:val="Style2"/>
        <w:widowControl/>
        <w:numPr>
          <w:ilvl w:val="0"/>
          <w:numId w:val="22"/>
        </w:numPr>
        <w:spacing w:before="72" w:line="240" w:lineRule="auto"/>
        <w:jc w:val="both"/>
        <w:rPr>
          <w:rFonts w:ascii="Roboto" w:hAnsi="Roboto"/>
        </w:rPr>
      </w:pPr>
      <w:r w:rsidRPr="009B049B">
        <w:rPr>
          <w:rFonts w:ascii="Roboto" w:hAnsi="Roboto"/>
          <w:sz w:val="22"/>
          <w:szCs w:val="22"/>
          <w:lang w:eastAsia="de-DE"/>
        </w:rPr>
        <w:t xml:space="preserve">Wymiana danych musi być zapewniona 24h na dobę przez 7 dni </w:t>
      </w:r>
      <w:r w:rsidR="002B0309" w:rsidRPr="009B049B">
        <w:rPr>
          <w:rFonts w:ascii="Roboto" w:hAnsi="Roboto"/>
          <w:sz w:val="22"/>
          <w:szCs w:val="22"/>
          <w:lang w:eastAsia="de-DE"/>
        </w:rPr>
        <w:br/>
      </w:r>
      <w:r w:rsidRPr="009B049B">
        <w:rPr>
          <w:rFonts w:ascii="Roboto" w:hAnsi="Roboto"/>
          <w:sz w:val="22"/>
          <w:szCs w:val="22"/>
          <w:lang w:eastAsia="de-DE"/>
        </w:rPr>
        <w:t xml:space="preserve">w tygodniu. </w:t>
      </w:r>
    </w:p>
    <w:p w:rsidR="009B049B" w:rsidRDefault="009C7B8B" w:rsidP="00EF33D8">
      <w:pPr>
        <w:pStyle w:val="Style2"/>
        <w:widowControl/>
        <w:numPr>
          <w:ilvl w:val="0"/>
          <w:numId w:val="22"/>
        </w:numPr>
        <w:spacing w:before="72" w:line="240" w:lineRule="auto"/>
        <w:jc w:val="both"/>
        <w:rPr>
          <w:rFonts w:ascii="Roboto" w:hAnsi="Roboto"/>
        </w:rPr>
      </w:pPr>
      <w:r w:rsidRPr="009B049B">
        <w:rPr>
          <w:rFonts w:ascii="Roboto" w:hAnsi="Roboto"/>
          <w:sz w:val="22"/>
          <w:szCs w:val="22"/>
          <w:lang w:eastAsia="de-DE"/>
        </w:rPr>
        <w:t xml:space="preserve">Dostawca zobowiązuje się do odbioru </w:t>
      </w:r>
      <w:r w:rsidR="00432AB8" w:rsidRPr="009B049B">
        <w:rPr>
          <w:rFonts w:ascii="Roboto" w:hAnsi="Roboto"/>
          <w:sz w:val="22"/>
          <w:szCs w:val="22"/>
          <w:lang w:eastAsia="de-DE"/>
        </w:rPr>
        <w:t>Lieferabruf</w:t>
      </w:r>
      <w:r w:rsidRPr="009B049B">
        <w:rPr>
          <w:rFonts w:ascii="Roboto" w:hAnsi="Roboto"/>
          <w:sz w:val="22"/>
          <w:szCs w:val="22"/>
          <w:lang w:eastAsia="de-DE"/>
        </w:rPr>
        <w:t xml:space="preserve"> od firmy </w:t>
      </w:r>
      <w:r w:rsidR="000344CE" w:rsidRPr="009B049B">
        <w:rPr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Fonts w:ascii="Roboto" w:hAnsi="Roboto"/>
          <w:sz w:val="22"/>
          <w:szCs w:val="22"/>
          <w:lang w:eastAsia="de-DE"/>
        </w:rPr>
        <w:t xml:space="preserve"> za pomocą EDI.</w:t>
      </w:r>
    </w:p>
    <w:p w:rsidR="00597E99" w:rsidRPr="00EF33D8" w:rsidRDefault="009C7B8B" w:rsidP="00EF33D8">
      <w:pPr>
        <w:pStyle w:val="Style2"/>
        <w:widowControl/>
        <w:numPr>
          <w:ilvl w:val="0"/>
          <w:numId w:val="22"/>
        </w:numPr>
        <w:spacing w:before="72" w:line="240" w:lineRule="auto"/>
        <w:jc w:val="both"/>
        <w:rPr>
          <w:rFonts w:ascii="Roboto" w:hAnsi="Roboto"/>
        </w:rPr>
      </w:pPr>
      <w:r w:rsidRPr="009B049B">
        <w:rPr>
          <w:rFonts w:ascii="Roboto" w:hAnsi="Roboto"/>
          <w:sz w:val="22"/>
          <w:szCs w:val="22"/>
          <w:lang w:eastAsia="de-DE"/>
        </w:rPr>
        <w:t>Po zakończeniu załadunku u dostawcy następuje wysyłka elektroni</w:t>
      </w:r>
      <w:r w:rsidR="00597E99" w:rsidRPr="009B049B">
        <w:rPr>
          <w:rFonts w:ascii="Roboto" w:hAnsi="Roboto"/>
          <w:sz w:val="22"/>
          <w:szCs w:val="22"/>
          <w:lang w:eastAsia="de-DE"/>
        </w:rPr>
        <w:t xml:space="preserve">cznych listów przewozowych MAT. </w:t>
      </w:r>
    </w:p>
    <w:p w:rsidR="00EF33D8" w:rsidRPr="009B049B" w:rsidRDefault="00EF33D8" w:rsidP="00EF33D8">
      <w:pPr>
        <w:pStyle w:val="Style2"/>
        <w:widowControl/>
        <w:spacing w:before="72" w:line="240" w:lineRule="auto"/>
        <w:ind w:left="720" w:firstLine="0"/>
        <w:jc w:val="both"/>
        <w:rPr>
          <w:rFonts w:ascii="Roboto" w:hAnsi="Roboto"/>
        </w:rPr>
      </w:pPr>
    </w:p>
    <w:p w:rsidR="00597E99" w:rsidRPr="009B049B" w:rsidRDefault="003D5239" w:rsidP="00EF33D8">
      <w:pPr>
        <w:pStyle w:val="Style2"/>
        <w:widowControl/>
        <w:numPr>
          <w:ilvl w:val="0"/>
          <w:numId w:val="25"/>
        </w:numPr>
        <w:spacing w:before="72" w:line="240" w:lineRule="auto"/>
        <w:jc w:val="both"/>
        <w:rPr>
          <w:rFonts w:ascii="Roboto" w:hAnsi="Roboto"/>
          <w:b/>
          <w:sz w:val="22"/>
          <w:szCs w:val="22"/>
        </w:rPr>
      </w:pPr>
      <w:r w:rsidRPr="009B049B">
        <w:rPr>
          <w:rFonts w:ascii="Roboto" w:hAnsi="Roboto"/>
          <w:b/>
          <w:sz w:val="22"/>
          <w:szCs w:val="22"/>
        </w:rPr>
        <w:t>Obciążenia finansowe.</w:t>
      </w:r>
    </w:p>
    <w:p w:rsidR="009B049B" w:rsidRDefault="003D5239" w:rsidP="00EF33D8">
      <w:pPr>
        <w:pStyle w:val="Style2"/>
        <w:widowControl/>
        <w:numPr>
          <w:ilvl w:val="0"/>
          <w:numId w:val="23"/>
        </w:numPr>
        <w:spacing w:before="72" w:line="240" w:lineRule="auto"/>
        <w:jc w:val="both"/>
        <w:rPr>
          <w:rFonts w:ascii="Roboto" w:hAnsi="Roboto"/>
          <w:sz w:val="22"/>
          <w:szCs w:val="22"/>
        </w:rPr>
      </w:pPr>
      <w:r w:rsidRPr="009B049B">
        <w:rPr>
          <w:rFonts w:ascii="Roboto" w:hAnsi="Roboto"/>
          <w:sz w:val="22"/>
          <w:szCs w:val="22"/>
        </w:rPr>
        <w:t xml:space="preserve">W przypadku wysłania do firmy </w:t>
      </w:r>
      <w:r w:rsidR="00E00511" w:rsidRPr="009B049B">
        <w:rPr>
          <w:rStyle w:val="FontStyle23"/>
          <w:rFonts w:ascii="Roboto" w:hAnsi="Roboto"/>
          <w:sz w:val="22"/>
          <w:szCs w:val="22"/>
          <w:lang w:eastAsia="de-DE"/>
        </w:rPr>
        <w:t>Brose Sitech</w:t>
      </w:r>
      <w:r w:rsidRPr="009B049B">
        <w:rPr>
          <w:rFonts w:ascii="Roboto" w:hAnsi="Roboto"/>
          <w:sz w:val="22"/>
          <w:szCs w:val="22"/>
        </w:rPr>
        <w:t xml:space="preserve"> tygodniowo więcej niż </w:t>
      </w:r>
      <w:r w:rsidRPr="009B049B">
        <w:rPr>
          <w:rFonts w:ascii="Roboto" w:hAnsi="Roboto"/>
          <w:sz w:val="22"/>
          <w:szCs w:val="22"/>
        </w:rPr>
        <w:br/>
        <w:t>3 transportów specjalnych</w:t>
      </w:r>
      <w:r w:rsidR="007D5A90" w:rsidRPr="009B049B">
        <w:rPr>
          <w:rFonts w:ascii="Roboto" w:hAnsi="Roboto"/>
          <w:sz w:val="22"/>
          <w:szCs w:val="22"/>
        </w:rPr>
        <w:t xml:space="preserve"> wynikających </w:t>
      </w:r>
      <w:r w:rsidRPr="009B049B">
        <w:rPr>
          <w:rFonts w:ascii="Roboto" w:hAnsi="Roboto"/>
          <w:sz w:val="22"/>
          <w:szCs w:val="22"/>
        </w:rPr>
        <w:t xml:space="preserve">z winy dostawcy, firma </w:t>
      </w:r>
      <w:r w:rsidR="000344CE" w:rsidRPr="009B049B">
        <w:rPr>
          <w:rFonts w:ascii="Roboto" w:hAnsi="Roboto"/>
          <w:sz w:val="22"/>
          <w:szCs w:val="22"/>
        </w:rPr>
        <w:t>Brose Sitech</w:t>
      </w:r>
      <w:r w:rsidRPr="009B049B">
        <w:rPr>
          <w:rFonts w:ascii="Roboto" w:hAnsi="Roboto"/>
          <w:sz w:val="22"/>
          <w:szCs w:val="22"/>
        </w:rPr>
        <w:t xml:space="preserve"> obciąży dostawcę kosztami operacyjnymi w wysokości 50 € za każdy transport specjalny.</w:t>
      </w:r>
    </w:p>
    <w:p w:rsidR="009B049B" w:rsidRDefault="0060699E" w:rsidP="00EF33D8">
      <w:pPr>
        <w:pStyle w:val="Style2"/>
        <w:widowControl/>
        <w:numPr>
          <w:ilvl w:val="0"/>
          <w:numId w:val="23"/>
        </w:numPr>
        <w:spacing w:before="72" w:line="240" w:lineRule="auto"/>
        <w:jc w:val="both"/>
        <w:rPr>
          <w:rFonts w:ascii="Roboto" w:hAnsi="Roboto"/>
          <w:sz w:val="22"/>
          <w:szCs w:val="22"/>
        </w:rPr>
      </w:pPr>
      <w:r w:rsidRPr="009B049B">
        <w:rPr>
          <w:rFonts w:ascii="Roboto" w:hAnsi="Roboto"/>
          <w:sz w:val="22"/>
          <w:szCs w:val="22"/>
        </w:rPr>
        <w:t xml:space="preserve">W przypadku wysyłki towaru niezgodnej </w:t>
      </w:r>
      <w:r w:rsidR="00BC7E31" w:rsidRPr="009B049B">
        <w:rPr>
          <w:rFonts w:ascii="Roboto" w:hAnsi="Roboto"/>
          <w:sz w:val="22"/>
          <w:szCs w:val="22"/>
        </w:rPr>
        <w:t>z normami oznaczania pojemników VDA 4902, dostawca zostanie obciążony dodatkowymi kosztami w wysokości 75€ za jednostkę  opakowania/błędną etykietę.</w:t>
      </w:r>
    </w:p>
    <w:p w:rsidR="009B049B" w:rsidRDefault="0060699E" w:rsidP="00EF33D8">
      <w:pPr>
        <w:pStyle w:val="Style2"/>
        <w:widowControl/>
        <w:numPr>
          <w:ilvl w:val="0"/>
          <w:numId w:val="23"/>
        </w:numPr>
        <w:spacing w:before="72" w:line="240" w:lineRule="auto"/>
        <w:jc w:val="both"/>
        <w:rPr>
          <w:rFonts w:ascii="Roboto" w:hAnsi="Roboto"/>
          <w:sz w:val="22"/>
          <w:szCs w:val="22"/>
        </w:rPr>
      </w:pPr>
      <w:r w:rsidRPr="009B049B">
        <w:rPr>
          <w:rFonts w:ascii="Roboto" w:hAnsi="Roboto"/>
          <w:sz w:val="22"/>
          <w:szCs w:val="22"/>
        </w:rPr>
        <w:t xml:space="preserve">W przypadku każdorazowego niewysłania elektronicznych listów przewozowych </w:t>
      </w:r>
      <w:r w:rsidR="00BC7E31" w:rsidRPr="009B049B">
        <w:rPr>
          <w:rFonts w:ascii="Roboto" w:hAnsi="Roboto"/>
          <w:sz w:val="22"/>
          <w:szCs w:val="22"/>
        </w:rPr>
        <w:t xml:space="preserve">EDI </w:t>
      </w:r>
      <w:r w:rsidRPr="009B049B">
        <w:rPr>
          <w:rFonts w:ascii="Roboto" w:hAnsi="Roboto"/>
          <w:sz w:val="22"/>
          <w:szCs w:val="22"/>
        </w:rPr>
        <w:t xml:space="preserve">MAT, dostawca zostanie obciążony kosztami 75€. </w:t>
      </w:r>
    </w:p>
    <w:p w:rsidR="00597E99" w:rsidRPr="009B049B" w:rsidRDefault="009A7E19" w:rsidP="00EF33D8">
      <w:pPr>
        <w:pStyle w:val="Style2"/>
        <w:widowControl/>
        <w:numPr>
          <w:ilvl w:val="0"/>
          <w:numId w:val="23"/>
        </w:numPr>
        <w:spacing w:before="72" w:line="240" w:lineRule="auto"/>
        <w:jc w:val="both"/>
        <w:rPr>
          <w:rFonts w:ascii="Roboto" w:hAnsi="Roboto"/>
          <w:sz w:val="22"/>
          <w:szCs w:val="22"/>
        </w:rPr>
      </w:pPr>
      <w:r w:rsidRPr="009B049B">
        <w:rPr>
          <w:rFonts w:ascii="Roboto" w:hAnsi="Roboto"/>
          <w:sz w:val="22"/>
          <w:szCs w:val="22"/>
        </w:rPr>
        <w:t xml:space="preserve">W przypadku </w:t>
      </w:r>
      <w:r w:rsidR="00D91784" w:rsidRPr="009B049B">
        <w:rPr>
          <w:rFonts w:ascii="Roboto" w:hAnsi="Roboto"/>
          <w:sz w:val="22"/>
          <w:szCs w:val="22"/>
        </w:rPr>
        <w:t xml:space="preserve">błędnej wysyłki części (niezgodności logistyczne np. brak dokumentów transportowych, ilość części na dokumentach niezgodna ze stanem rzeczywistym itp.) </w:t>
      </w:r>
      <w:bookmarkStart w:id="0" w:name="_GoBack"/>
      <w:bookmarkEnd w:id="0"/>
      <w:r w:rsidR="00D91784" w:rsidRPr="009B049B">
        <w:rPr>
          <w:rFonts w:ascii="Roboto" w:hAnsi="Roboto"/>
          <w:sz w:val="22"/>
          <w:szCs w:val="22"/>
        </w:rPr>
        <w:t xml:space="preserve">dostawca zostanie obciążony kosztami 75€ za każdą niezgodną wysyłkę. </w:t>
      </w:r>
    </w:p>
    <w:sectPr w:rsidR="00597E99" w:rsidRPr="009B04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67" w:rsidRDefault="00EF3067" w:rsidP="00E679EE">
      <w:pPr>
        <w:spacing w:after="0" w:line="240" w:lineRule="auto"/>
      </w:pPr>
      <w:r>
        <w:separator/>
      </w:r>
    </w:p>
  </w:endnote>
  <w:endnote w:type="continuationSeparator" w:id="0">
    <w:p w:rsidR="00EF3067" w:rsidRDefault="00EF3067" w:rsidP="00E6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66455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95A78" w:rsidRPr="00C95A78" w:rsidRDefault="00C95A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95A78">
          <w:rPr>
            <w:rFonts w:ascii="Arial" w:hAnsi="Arial" w:cs="Arial"/>
            <w:sz w:val="18"/>
            <w:szCs w:val="18"/>
          </w:rPr>
          <w:fldChar w:fldCharType="begin"/>
        </w:r>
        <w:r w:rsidRPr="00C95A78">
          <w:rPr>
            <w:rFonts w:ascii="Arial" w:hAnsi="Arial" w:cs="Arial"/>
            <w:sz w:val="18"/>
            <w:szCs w:val="18"/>
          </w:rPr>
          <w:instrText>PAGE   \* MERGEFORMAT</w:instrText>
        </w:r>
        <w:r w:rsidRPr="00C95A78">
          <w:rPr>
            <w:rFonts w:ascii="Arial" w:hAnsi="Arial" w:cs="Arial"/>
            <w:sz w:val="18"/>
            <w:szCs w:val="18"/>
          </w:rPr>
          <w:fldChar w:fldCharType="separate"/>
        </w:r>
        <w:r w:rsidR="00EF33D8">
          <w:rPr>
            <w:rFonts w:ascii="Arial" w:hAnsi="Arial" w:cs="Arial"/>
            <w:noProof/>
            <w:sz w:val="18"/>
            <w:szCs w:val="18"/>
          </w:rPr>
          <w:t>4</w:t>
        </w:r>
        <w:r w:rsidRPr="00C95A78">
          <w:rPr>
            <w:rFonts w:ascii="Arial" w:hAnsi="Arial" w:cs="Arial"/>
            <w:sz w:val="18"/>
            <w:szCs w:val="18"/>
          </w:rPr>
          <w:fldChar w:fldCharType="end"/>
        </w:r>
      </w:p>
      <w:p w:rsidR="00974B98" w:rsidRDefault="00974B98" w:rsidP="00974B98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Klasa: 6.1 </w:t>
        </w:r>
        <w:r w:rsidR="00C95A78" w:rsidRPr="00C95A78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 xml:space="preserve">                                                                                                              KSU 6.0 z 01.10.2017</w:t>
        </w:r>
      </w:p>
      <w:p w:rsidR="00974B98" w:rsidRDefault="00974B98" w:rsidP="00C95A78">
        <w:pPr>
          <w:pStyle w:val="Stopka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Okres przechowywania: </w:t>
        </w:r>
        <w:r w:rsidR="00C95A78" w:rsidRPr="00C95A78">
          <w:rPr>
            <w:rFonts w:ascii="Arial" w:hAnsi="Arial" w:cs="Arial"/>
            <w:sz w:val="18"/>
            <w:szCs w:val="18"/>
          </w:rPr>
          <w:t xml:space="preserve">7 lat </w:t>
        </w:r>
        <w:r>
          <w:rPr>
            <w:rFonts w:ascii="Arial" w:hAnsi="Arial" w:cs="Arial"/>
            <w:sz w:val="18"/>
            <w:szCs w:val="18"/>
          </w:rPr>
          <w:t>od utworzenia</w:t>
        </w:r>
        <w:r w:rsidR="00C95A78" w:rsidRPr="00C95A78">
          <w:rPr>
            <w:rFonts w:ascii="Arial" w:hAnsi="Arial" w:cs="Arial"/>
            <w:sz w:val="18"/>
            <w:szCs w:val="18"/>
          </w:rPr>
          <w:tab/>
        </w:r>
        <w:r w:rsidR="00D80605">
          <w:rPr>
            <w:rFonts w:ascii="Arial" w:hAnsi="Arial" w:cs="Arial"/>
            <w:sz w:val="18"/>
            <w:szCs w:val="18"/>
          </w:rPr>
          <w:tab/>
        </w:r>
        <w:r w:rsidR="00C95A78" w:rsidRPr="00C95A78">
          <w:rPr>
            <w:rFonts w:ascii="Arial" w:hAnsi="Arial" w:cs="Arial"/>
            <w:sz w:val="18"/>
            <w:szCs w:val="18"/>
          </w:rPr>
          <w:t xml:space="preserve">Odpowiedzialna: Anna Marszałek </w:t>
        </w:r>
      </w:p>
      <w:p w:rsidR="00C95A78" w:rsidRPr="00C95A78" w:rsidRDefault="00974B98" w:rsidP="00974B98">
        <w:pPr>
          <w:pStyle w:val="Stopka"/>
          <w:ind w:right="360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                                                                                                                               Stan </w:t>
        </w:r>
        <w:r w:rsidR="00C93AE0">
          <w:rPr>
            <w:rFonts w:ascii="Arial" w:hAnsi="Arial" w:cs="Arial"/>
            <w:sz w:val="18"/>
            <w:szCs w:val="18"/>
          </w:rPr>
          <w:t>2</w:t>
        </w:r>
        <w:r w:rsidR="00CB62B6">
          <w:rPr>
            <w:rFonts w:ascii="Arial" w:hAnsi="Arial" w:cs="Arial"/>
            <w:sz w:val="18"/>
            <w:szCs w:val="18"/>
          </w:rPr>
          <w:t>0</w:t>
        </w:r>
        <w:r w:rsidR="00C93AE0">
          <w:rPr>
            <w:rFonts w:ascii="Arial" w:hAnsi="Arial" w:cs="Arial"/>
            <w:sz w:val="18"/>
            <w:szCs w:val="18"/>
          </w:rPr>
          <w:t>.0</w:t>
        </w:r>
        <w:r w:rsidR="00CB62B6">
          <w:rPr>
            <w:rFonts w:ascii="Arial" w:hAnsi="Arial" w:cs="Arial"/>
            <w:sz w:val="18"/>
            <w:szCs w:val="18"/>
          </w:rPr>
          <w:t>1</w:t>
        </w:r>
        <w:r w:rsidR="00C93AE0">
          <w:rPr>
            <w:rFonts w:ascii="Arial" w:hAnsi="Arial" w:cs="Arial"/>
            <w:sz w:val="18"/>
            <w:szCs w:val="18"/>
          </w:rPr>
          <w:t>.202</w:t>
        </w:r>
        <w:r w:rsidR="00CB62B6">
          <w:rPr>
            <w:rFonts w:ascii="Arial" w:hAnsi="Arial" w:cs="Arial"/>
            <w:sz w:val="18"/>
            <w:szCs w:val="18"/>
          </w:rPr>
          <w:t>2</w:t>
        </w:r>
      </w:p>
    </w:sdtContent>
  </w:sdt>
  <w:p w:rsidR="00C95A78" w:rsidRPr="00073093" w:rsidRDefault="00C95A7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67" w:rsidRDefault="00EF3067" w:rsidP="00E679EE">
      <w:pPr>
        <w:spacing w:after="0" w:line="240" w:lineRule="auto"/>
      </w:pPr>
      <w:r>
        <w:separator/>
      </w:r>
    </w:p>
  </w:footnote>
  <w:footnote w:type="continuationSeparator" w:id="0">
    <w:p w:rsidR="00EF3067" w:rsidRDefault="00EF3067" w:rsidP="00E6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49"/>
    <w:multiLevelType w:val="hybridMultilevel"/>
    <w:tmpl w:val="FAB8E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036B"/>
    <w:multiLevelType w:val="hybridMultilevel"/>
    <w:tmpl w:val="A63AA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E10"/>
    <w:multiLevelType w:val="hybridMultilevel"/>
    <w:tmpl w:val="DDC200D8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AB44A7E"/>
    <w:multiLevelType w:val="hybridMultilevel"/>
    <w:tmpl w:val="F03019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124F8B"/>
    <w:multiLevelType w:val="hybridMultilevel"/>
    <w:tmpl w:val="3FD6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AF0"/>
    <w:multiLevelType w:val="hybridMultilevel"/>
    <w:tmpl w:val="43BA8620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0EA1B29"/>
    <w:multiLevelType w:val="hybridMultilevel"/>
    <w:tmpl w:val="3B6E69D6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35B48BB"/>
    <w:multiLevelType w:val="hybridMultilevel"/>
    <w:tmpl w:val="BFAE314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74A2DE0"/>
    <w:multiLevelType w:val="hybridMultilevel"/>
    <w:tmpl w:val="2C4E1F2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12D7F07"/>
    <w:multiLevelType w:val="hybridMultilevel"/>
    <w:tmpl w:val="810C20EA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1A03791"/>
    <w:multiLevelType w:val="hybridMultilevel"/>
    <w:tmpl w:val="052A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E73EF"/>
    <w:multiLevelType w:val="hybridMultilevel"/>
    <w:tmpl w:val="E312D328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2A0C4B9A"/>
    <w:multiLevelType w:val="hybridMultilevel"/>
    <w:tmpl w:val="40648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C334F"/>
    <w:multiLevelType w:val="hybridMultilevel"/>
    <w:tmpl w:val="184C8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22F07"/>
    <w:multiLevelType w:val="hybridMultilevel"/>
    <w:tmpl w:val="B642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06EC5"/>
    <w:multiLevelType w:val="hybridMultilevel"/>
    <w:tmpl w:val="3A2E5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1148F"/>
    <w:multiLevelType w:val="hybridMultilevel"/>
    <w:tmpl w:val="A1BAECA2"/>
    <w:lvl w:ilvl="0" w:tplc="F9F02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41217D"/>
    <w:multiLevelType w:val="hybridMultilevel"/>
    <w:tmpl w:val="4B601050"/>
    <w:lvl w:ilvl="0" w:tplc="15FA96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06923"/>
    <w:multiLevelType w:val="hybridMultilevel"/>
    <w:tmpl w:val="7B90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3245"/>
    <w:multiLevelType w:val="hybridMultilevel"/>
    <w:tmpl w:val="DA7673A4"/>
    <w:lvl w:ilvl="0" w:tplc="308C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02962"/>
    <w:multiLevelType w:val="hybridMultilevel"/>
    <w:tmpl w:val="BF2CB512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5F27222F"/>
    <w:multiLevelType w:val="hybridMultilevel"/>
    <w:tmpl w:val="D29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F6425"/>
    <w:multiLevelType w:val="hybridMultilevel"/>
    <w:tmpl w:val="3F8439C8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FF72E62"/>
    <w:multiLevelType w:val="hybridMultilevel"/>
    <w:tmpl w:val="209442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9B6A41"/>
    <w:multiLevelType w:val="hybridMultilevel"/>
    <w:tmpl w:val="02328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22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7"/>
  </w:num>
  <w:num w:numId="11">
    <w:abstractNumId w:val="11"/>
  </w:num>
  <w:num w:numId="12">
    <w:abstractNumId w:val="20"/>
  </w:num>
  <w:num w:numId="13">
    <w:abstractNumId w:val="1"/>
  </w:num>
  <w:num w:numId="14">
    <w:abstractNumId w:val="18"/>
  </w:num>
  <w:num w:numId="15">
    <w:abstractNumId w:val="23"/>
  </w:num>
  <w:num w:numId="16">
    <w:abstractNumId w:val="24"/>
  </w:num>
  <w:num w:numId="17">
    <w:abstractNumId w:val="10"/>
  </w:num>
  <w:num w:numId="18">
    <w:abstractNumId w:val="8"/>
  </w:num>
  <w:num w:numId="19">
    <w:abstractNumId w:val="13"/>
  </w:num>
  <w:num w:numId="20">
    <w:abstractNumId w:val="3"/>
  </w:num>
  <w:num w:numId="21">
    <w:abstractNumId w:val="12"/>
  </w:num>
  <w:num w:numId="22">
    <w:abstractNumId w:val="0"/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B"/>
    <w:rsid w:val="000344CE"/>
    <w:rsid w:val="00053F46"/>
    <w:rsid w:val="00073093"/>
    <w:rsid w:val="001175B5"/>
    <w:rsid w:val="00121CAB"/>
    <w:rsid w:val="001335ED"/>
    <w:rsid w:val="00135332"/>
    <w:rsid w:val="001553F4"/>
    <w:rsid w:val="00164CCB"/>
    <w:rsid w:val="001743D5"/>
    <w:rsid w:val="00175FCC"/>
    <w:rsid w:val="001B6047"/>
    <w:rsid w:val="001C1B8F"/>
    <w:rsid w:val="001D0D1C"/>
    <w:rsid w:val="001D55C9"/>
    <w:rsid w:val="0021432A"/>
    <w:rsid w:val="002168BB"/>
    <w:rsid w:val="002505CC"/>
    <w:rsid w:val="002652D1"/>
    <w:rsid w:val="00272254"/>
    <w:rsid w:val="00293EA2"/>
    <w:rsid w:val="002B0309"/>
    <w:rsid w:val="002F0ED8"/>
    <w:rsid w:val="003019D3"/>
    <w:rsid w:val="00317DC3"/>
    <w:rsid w:val="00344E7D"/>
    <w:rsid w:val="00347962"/>
    <w:rsid w:val="0036414E"/>
    <w:rsid w:val="0039741E"/>
    <w:rsid w:val="003B6DFB"/>
    <w:rsid w:val="003D5239"/>
    <w:rsid w:val="00421B65"/>
    <w:rsid w:val="00432AB8"/>
    <w:rsid w:val="00432DFA"/>
    <w:rsid w:val="004600F9"/>
    <w:rsid w:val="00492203"/>
    <w:rsid w:val="00492301"/>
    <w:rsid w:val="004B555C"/>
    <w:rsid w:val="004F2DD3"/>
    <w:rsid w:val="005419CE"/>
    <w:rsid w:val="005519FC"/>
    <w:rsid w:val="00570CD0"/>
    <w:rsid w:val="00576FAF"/>
    <w:rsid w:val="00580034"/>
    <w:rsid w:val="00597E99"/>
    <w:rsid w:val="005C4932"/>
    <w:rsid w:val="005D08CC"/>
    <w:rsid w:val="00603D53"/>
    <w:rsid w:val="0060699E"/>
    <w:rsid w:val="00613327"/>
    <w:rsid w:val="0063228A"/>
    <w:rsid w:val="00635B1D"/>
    <w:rsid w:val="00651230"/>
    <w:rsid w:val="0069230D"/>
    <w:rsid w:val="00696AE6"/>
    <w:rsid w:val="006A133E"/>
    <w:rsid w:val="006A2AEC"/>
    <w:rsid w:val="006B34F1"/>
    <w:rsid w:val="006E4CBA"/>
    <w:rsid w:val="006E721C"/>
    <w:rsid w:val="006E7928"/>
    <w:rsid w:val="006F3632"/>
    <w:rsid w:val="006F39DD"/>
    <w:rsid w:val="007365B8"/>
    <w:rsid w:val="00736BBE"/>
    <w:rsid w:val="00744B23"/>
    <w:rsid w:val="007524DC"/>
    <w:rsid w:val="00785777"/>
    <w:rsid w:val="007B6772"/>
    <w:rsid w:val="007B77F5"/>
    <w:rsid w:val="007D5A90"/>
    <w:rsid w:val="007E14D5"/>
    <w:rsid w:val="007E15E6"/>
    <w:rsid w:val="007F70F4"/>
    <w:rsid w:val="0080594F"/>
    <w:rsid w:val="008335A0"/>
    <w:rsid w:val="008557BC"/>
    <w:rsid w:val="00857610"/>
    <w:rsid w:val="008678FF"/>
    <w:rsid w:val="00900EA3"/>
    <w:rsid w:val="00924C62"/>
    <w:rsid w:val="0095608E"/>
    <w:rsid w:val="0097191E"/>
    <w:rsid w:val="00974B98"/>
    <w:rsid w:val="009758C1"/>
    <w:rsid w:val="009A7E19"/>
    <w:rsid w:val="009B049B"/>
    <w:rsid w:val="009B3679"/>
    <w:rsid w:val="009C7B8B"/>
    <w:rsid w:val="009F1D19"/>
    <w:rsid w:val="00A075F0"/>
    <w:rsid w:val="00A209CF"/>
    <w:rsid w:val="00A35265"/>
    <w:rsid w:val="00A42951"/>
    <w:rsid w:val="00AB109D"/>
    <w:rsid w:val="00AD11B6"/>
    <w:rsid w:val="00AE0412"/>
    <w:rsid w:val="00B17A85"/>
    <w:rsid w:val="00B254E8"/>
    <w:rsid w:val="00B52C09"/>
    <w:rsid w:val="00B80B99"/>
    <w:rsid w:val="00BC7350"/>
    <w:rsid w:val="00BC7E31"/>
    <w:rsid w:val="00BF46F1"/>
    <w:rsid w:val="00C143FA"/>
    <w:rsid w:val="00C3165D"/>
    <w:rsid w:val="00C8632D"/>
    <w:rsid w:val="00C93AE0"/>
    <w:rsid w:val="00C95A78"/>
    <w:rsid w:val="00CB10BF"/>
    <w:rsid w:val="00CB62B6"/>
    <w:rsid w:val="00CC1B37"/>
    <w:rsid w:val="00CD2FE4"/>
    <w:rsid w:val="00CF28F8"/>
    <w:rsid w:val="00D20779"/>
    <w:rsid w:val="00D61DB5"/>
    <w:rsid w:val="00D65AF7"/>
    <w:rsid w:val="00D80605"/>
    <w:rsid w:val="00D91784"/>
    <w:rsid w:val="00DC7FF0"/>
    <w:rsid w:val="00E00511"/>
    <w:rsid w:val="00E0575F"/>
    <w:rsid w:val="00E14366"/>
    <w:rsid w:val="00E154FF"/>
    <w:rsid w:val="00E36909"/>
    <w:rsid w:val="00E679EE"/>
    <w:rsid w:val="00ED7FF1"/>
    <w:rsid w:val="00EF3067"/>
    <w:rsid w:val="00EF33D8"/>
    <w:rsid w:val="00F01D86"/>
    <w:rsid w:val="00F13D1C"/>
    <w:rsid w:val="00F15D1E"/>
    <w:rsid w:val="00F222BC"/>
    <w:rsid w:val="00F460C8"/>
    <w:rsid w:val="00F700EF"/>
    <w:rsid w:val="00F87903"/>
    <w:rsid w:val="00FB1ACE"/>
    <w:rsid w:val="00FC3F8B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FF9CBA"/>
  <w15:docId w15:val="{3A65B154-DE84-4342-BF2E-74EAC66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2168BB"/>
    <w:pPr>
      <w:widowControl w:val="0"/>
      <w:autoSpaceDE w:val="0"/>
      <w:autoSpaceDN w:val="0"/>
      <w:adjustRightInd w:val="0"/>
      <w:spacing w:after="0" w:line="514" w:lineRule="exact"/>
      <w:ind w:hanging="12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2168BB"/>
    <w:rPr>
      <w:rFonts w:ascii="Times New Roman" w:hAnsi="Times New Roman" w:cs="Times New Roman"/>
      <w:sz w:val="42"/>
      <w:szCs w:val="4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D53"/>
    <w:pPr>
      <w:ind w:left="720"/>
      <w:contextualSpacing/>
    </w:pPr>
  </w:style>
  <w:style w:type="paragraph" w:customStyle="1" w:styleId="Style13">
    <w:name w:val="Style13"/>
    <w:basedOn w:val="Normalny"/>
    <w:rsid w:val="0060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603D5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603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603D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603D53"/>
    <w:rPr>
      <w:rFonts w:ascii="Georgia" w:hAnsi="Georgia" w:cs="Georgia"/>
      <w:b/>
      <w:bCs/>
      <w:sz w:val="10"/>
      <w:szCs w:val="10"/>
    </w:rPr>
  </w:style>
  <w:style w:type="character" w:customStyle="1" w:styleId="FontStyle34">
    <w:name w:val="Font Style34"/>
    <w:rsid w:val="00603D53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9EE"/>
  </w:style>
  <w:style w:type="paragraph" w:styleId="Stopka">
    <w:name w:val="footer"/>
    <w:basedOn w:val="Normalny"/>
    <w:link w:val="StopkaZnak"/>
    <w:uiPriority w:val="99"/>
    <w:unhideWhenUsed/>
    <w:rsid w:val="00E6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207A-0047-4847-A147-A464EFFE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Krawiec, Kinga (SITECH PL)</dc:creator>
  <cp:lastModifiedBy>Krawiec, Kinga</cp:lastModifiedBy>
  <cp:revision>16</cp:revision>
  <cp:lastPrinted>2014-03-31T09:34:00Z</cp:lastPrinted>
  <dcterms:created xsi:type="dcterms:W3CDTF">2022-01-19T14:17:00Z</dcterms:created>
  <dcterms:modified xsi:type="dcterms:W3CDTF">2022-01-27T10:27:00Z</dcterms:modified>
</cp:coreProperties>
</file>